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6970D" w14:textId="77777777" w:rsidR="00F7428F" w:rsidRDefault="00F7428F">
      <w:pPr>
        <w:autoSpaceDE w:val="0"/>
        <w:autoSpaceDN w:val="0"/>
        <w:adjustRightInd w:val="0"/>
        <w:jc w:val="center"/>
        <w:rPr>
          <w:rFonts w:ascii="Times New Roman" w:eastAsia="方正小标宋简体" w:hAnsi="Times New Roman" w:cs="方正小标宋简体"/>
          <w:kern w:val="0"/>
          <w:sz w:val="48"/>
          <w:szCs w:val="48"/>
          <w:lang w:val="zh-CN"/>
        </w:rPr>
      </w:pPr>
    </w:p>
    <w:p w14:paraId="5AAD859E" w14:textId="77777777" w:rsidR="00F7428F" w:rsidRDefault="00F7428F">
      <w:pPr>
        <w:autoSpaceDE w:val="0"/>
        <w:autoSpaceDN w:val="0"/>
        <w:adjustRightInd w:val="0"/>
        <w:jc w:val="center"/>
        <w:rPr>
          <w:rFonts w:ascii="Times New Roman" w:eastAsia="方正小标宋简体" w:hAnsi="Times New Roman" w:cs="方正小标宋简体"/>
          <w:kern w:val="0"/>
          <w:sz w:val="48"/>
          <w:szCs w:val="48"/>
          <w:lang w:val="zh-CN"/>
        </w:rPr>
      </w:pPr>
    </w:p>
    <w:p w14:paraId="4DEBEB92" w14:textId="77777777" w:rsidR="00F7428F" w:rsidRDefault="00F7428F">
      <w:pPr>
        <w:autoSpaceDE w:val="0"/>
        <w:autoSpaceDN w:val="0"/>
        <w:adjustRightInd w:val="0"/>
        <w:jc w:val="center"/>
        <w:rPr>
          <w:rFonts w:ascii="Times New Roman" w:eastAsia="方正小标宋简体" w:hAnsi="Times New Roman" w:cs="方正小标宋简体"/>
          <w:kern w:val="0"/>
          <w:sz w:val="48"/>
          <w:szCs w:val="48"/>
          <w:lang w:val="zh-CN"/>
        </w:rPr>
      </w:pPr>
    </w:p>
    <w:p w14:paraId="6EB917ED" w14:textId="77777777" w:rsidR="00F7428F" w:rsidRDefault="00F7428F">
      <w:pPr>
        <w:autoSpaceDE w:val="0"/>
        <w:autoSpaceDN w:val="0"/>
        <w:adjustRightInd w:val="0"/>
        <w:jc w:val="center"/>
        <w:rPr>
          <w:rFonts w:ascii="Times New Roman" w:eastAsia="方正小标宋简体" w:hAnsi="Times New Roman" w:cs="方正小标宋简体"/>
          <w:kern w:val="0"/>
          <w:sz w:val="48"/>
          <w:szCs w:val="48"/>
          <w:lang w:val="zh-CN"/>
        </w:rPr>
      </w:pPr>
    </w:p>
    <w:p w14:paraId="4DD7E1C6" w14:textId="77777777" w:rsidR="00F7428F" w:rsidRDefault="00F7428F">
      <w:pPr>
        <w:autoSpaceDE w:val="0"/>
        <w:autoSpaceDN w:val="0"/>
        <w:adjustRightInd w:val="0"/>
        <w:jc w:val="center"/>
        <w:rPr>
          <w:rFonts w:ascii="Times New Roman" w:eastAsia="方正小标宋简体" w:hAnsi="Times New Roman" w:cs="方正小标宋简体"/>
          <w:kern w:val="0"/>
          <w:sz w:val="48"/>
          <w:szCs w:val="48"/>
          <w:lang w:val="zh-CN"/>
        </w:rPr>
      </w:pPr>
    </w:p>
    <w:p w14:paraId="6DFD3A60" w14:textId="77777777" w:rsidR="00F7428F" w:rsidRDefault="00F7428F">
      <w:pPr>
        <w:autoSpaceDE w:val="0"/>
        <w:autoSpaceDN w:val="0"/>
        <w:adjustRightInd w:val="0"/>
        <w:jc w:val="center"/>
        <w:rPr>
          <w:rFonts w:ascii="Times New Roman" w:eastAsia="方正小标宋简体" w:hAnsi="Times New Roman" w:cs="方正小标宋简体"/>
          <w:kern w:val="0"/>
          <w:sz w:val="48"/>
          <w:szCs w:val="48"/>
          <w:lang w:val="zh-CN"/>
        </w:rPr>
      </w:pPr>
    </w:p>
    <w:p w14:paraId="26B55FBA" w14:textId="77777777" w:rsidR="00F7428F" w:rsidRDefault="00F7428F">
      <w:pPr>
        <w:autoSpaceDE w:val="0"/>
        <w:autoSpaceDN w:val="0"/>
        <w:adjustRightInd w:val="0"/>
        <w:jc w:val="center"/>
        <w:rPr>
          <w:rFonts w:ascii="Times New Roman" w:eastAsia="方正小标宋简体" w:hAnsi="Times New Roman" w:cs="方正小标宋简体"/>
          <w:kern w:val="0"/>
          <w:sz w:val="48"/>
          <w:szCs w:val="48"/>
          <w:lang w:val="zh-CN"/>
        </w:rPr>
      </w:pPr>
    </w:p>
    <w:p w14:paraId="172616F3" w14:textId="77777777" w:rsidR="00F7428F" w:rsidRDefault="00F7428F">
      <w:pPr>
        <w:autoSpaceDE w:val="0"/>
        <w:autoSpaceDN w:val="0"/>
        <w:adjustRightInd w:val="0"/>
        <w:jc w:val="center"/>
        <w:rPr>
          <w:rFonts w:ascii="Times New Roman" w:eastAsia="方正小标宋简体" w:hAnsi="Times New Roman" w:cs="方正小标宋简体"/>
          <w:kern w:val="0"/>
          <w:sz w:val="48"/>
          <w:szCs w:val="48"/>
          <w:lang w:val="zh-CN"/>
        </w:rPr>
      </w:pPr>
    </w:p>
    <w:p w14:paraId="46F351D1" w14:textId="77777777" w:rsidR="00F7428F" w:rsidRDefault="00000000">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天津现代职业技术学院</w:t>
      </w:r>
    </w:p>
    <w:p w14:paraId="2B4B1A7B" w14:textId="77777777" w:rsidR="00F7428F" w:rsidRDefault="00000000">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2023</w:t>
      </w:r>
      <w:r>
        <w:rPr>
          <w:rFonts w:ascii="Times New Roman" w:eastAsia="方正小标宋简体" w:hAnsi="Times New Roman" w:cs="方正小标宋简体" w:hint="eastAsia"/>
          <w:kern w:val="0"/>
          <w:sz w:val="48"/>
          <w:szCs w:val="48"/>
          <w:lang w:val="zh-CN"/>
        </w:rPr>
        <w:t>年度部门决算</w:t>
      </w:r>
    </w:p>
    <w:p w14:paraId="7B43AEFB" w14:textId="77777777" w:rsidR="00F7428F" w:rsidRDefault="00F7428F">
      <w:pPr>
        <w:autoSpaceDE w:val="0"/>
        <w:autoSpaceDN w:val="0"/>
        <w:adjustRightInd w:val="0"/>
        <w:spacing w:line="580" w:lineRule="exact"/>
        <w:jc w:val="center"/>
        <w:rPr>
          <w:rFonts w:ascii="Times New Roman" w:eastAsia="黑体" w:hAnsi="Times New Roman" w:cs="黑体"/>
          <w:sz w:val="30"/>
          <w:szCs w:val="30"/>
        </w:rPr>
      </w:pPr>
    </w:p>
    <w:p w14:paraId="6E9CCC44" w14:textId="77777777" w:rsidR="00F7428F" w:rsidRDefault="00F7428F">
      <w:pPr>
        <w:autoSpaceDE w:val="0"/>
        <w:autoSpaceDN w:val="0"/>
        <w:adjustRightInd w:val="0"/>
        <w:spacing w:line="580" w:lineRule="exact"/>
        <w:jc w:val="center"/>
        <w:rPr>
          <w:rFonts w:ascii="Times New Roman" w:eastAsia="黑体" w:hAnsi="Times New Roman" w:cs="黑体"/>
          <w:sz w:val="30"/>
          <w:szCs w:val="30"/>
        </w:rPr>
      </w:pPr>
    </w:p>
    <w:p w14:paraId="10553AED" w14:textId="77777777" w:rsidR="00F7428F" w:rsidRDefault="00F7428F">
      <w:pPr>
        <w:autoSpaceDE w:val="0"/>
        <w:autoSpaceDN w:val="0"/>
        <w:adjustRightInd w:val="0"/>
        <w:spacing w:line="580" w:lineRule="exact"/>
        <w:jc w:val="center"/>
        <w:rPr>
          <w:rFonts w:ascii="Times New Roman" w:eastAsia="黑体" w:hAnsi="Times New Roman" w:cs="黑体"/>
          <w:sz w:val="30"/>
          <w:szCs w:val="30"/>
        </w:rPr>
      </w:pPr>
    </w:p>
    <w:p w14:paraId="30C25111" w14:textId="77777777" w:rsidR="00F7428F" w:rsidRDefault="00F7428F">
      <w:pPr>
        <w:autoSpaceDE w:val="0"/>
        <w:autoSpaceDN w:val="0"/>
        <w:adjustRightInd w:val="0"/>
        <w:spacing w:line="580" w:lineRule="exact"/>
        <w:jc w:val="center"/>
        <w:rPr>
          <w:rFonts w:ascii="Times New Roman" w:eastAsia="黑体" w:hAnsi="Times New Roman" w:cs="黑体"/>
          <w:sz w:val="30"/>
          <w:szCs w:val="30"/>
        </w:rPr>
      </w:pPr>
    </w:p>
    <w:p w14:paraId="29ACD125" w14:textId="77777777" w:rsidR="00F7428F" w:rsidRDefault="00F7428F">
      <w:pPr>
        <w:autoSpaceDE w:val="0"/>
        <w:autoSpaceDN w:val="0"/>
        <w:adjustRightInd w:val="0"/>
        <w:spacing w:line="580" w:lineRule="exact"/>
        <w:jc w:val="center"/>
        <w:rPr>
          <w:rFonts w:ascii="Times New Roman" w:eastAsia="黑体" w:hAnsi="Times New Roman" w:cs="黑体"/>
          <w:sz w:val="30"/>
          <w:szCs w:val="30"/>
        </w:rPr>
      </w:pPr>
    </w:p>
    <w:p w14:paraId="65E0355B" w14:textId="77777777" w:rsidR="00F7428F" w:rsidRDefault="00000000">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sz w:val="30"/>
          <w:szCs w:val="30"/>
        </w:rPr>
        <w:br w:type="page"/>
      </w:r>
    </w:p>
    <w:p w14:paraId="656BD7BF" w14:textId="77777777" w:rsidR="00F7428F" w:rsidRDefault="00000000">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hint="eastAsia"/>
          <w:kern w:val="0"/>
          <w:sz w:val="44"/>
          <w:szCs w:val="44"/>
        </w:rPr>
        <w:lastRenderedPageBreak/>
        <w:t>目</w:t>
      </w:r>
      <w:r>
        <w:rPr>
          <w:rFonts w:ascii="Times New Roman" w:eastAsia="黑体" w:hAnsi="Times New Roman" w:cs="黑体" w:hint="eastAsia"/>
          <w:kern w:val="0"/>
          <w:sz w:val="44"/>
          <w:szCs w:val="44"/>
        </w:rPr>
        <w:t xml:space="preserve">   </w:t>
      </w:r>
      <w:r>
        <w:rPr>
          <w:rFonts w:ascii="Times New Roman" w:eastAsia="黑体" w:hAnsi="Times New Roman" w:cs="黑体" w:hint="eastAsia"/>
          <w:kern w:val="0"/>
          <w:sz w:val="44"/>
          <w:szCs w:val="44"/>
        </w:rPr>
        <w:t>录</w:t>
      </w:r>
    </w:p>
    <w:p w14:paraId="7540A59B" w14:textId="77777777" w:rsidR="00F7428F" w:rsidRDefault="00F7428F">
      <w:pPr>
        <w:autoSpaceDE w:val="0"/>
        <w:autoSpaceDN w:val="0"/>
        <w:adjustRightInd w:val="0"/>
        <w:spacing w:line="600" w:lineRule="exact"/>
        <w:jc w:val="left"/>
        <w:rPr>
          <w:rFonts w:ascii="Times New Roman" w:eastAsia="黑体" w:hAnsi="Times New Roman" w:cs="黑体"/>
          <w:kern w:val="0"/>
          <w:sz w:val="30"/>
          <w:szCs w:val="30"/>
        </w:rPr>
      </w:pPr>
    </w:p>
    <w:p w14:paraId="4C1E28BD" w14:textId="77777777" w:rsidR="00F7428F" w:rsidRDefault="00000000">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第一部分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rPr>
        <w:t>概</w:t>
      </w:r>
      <w:r>
        <w:rPr>
          <w:rFonts w:ascii="Times New Roman" w:eastAsia="方正小标宋简体" w:hAnsi="Times New Roman" w:cs="方正小标宋简体" w:hint="eastAsia"/>
          <w:kern w:val="0"/>
          <w:sz w:val="30"/>
          <w:szCs w:val="30"/>
        </w:rPr>
        <w:t xml:space="preserve"> </w:t>
      </w:r>
      <w:proofErr w:type="gramStart"/>
      <w:r>
        <w:rPr>
          <w:rFonts w:ascii="Times New Roman" w:eastAsia="方正小标宋简体" w:hAnsi="Times New Roman" w:cs="方正小标宋简体" w:hint="eastAsia"/>
          <w:kern w:val="0"/>
          <w:sz w:val="30"/>
          <w:szCs w:val="30"/>
        </w:rPr>
        <w:t>况</w:t>
      </w:r>
      <w:proofErr w:type="gramEnd"/>
    </w:p>
    <w:p w14:paraId="3C0DB732" w14:textId="77777777" w:rsidR="00F7428F" w:rsidRDefault="000000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一、主要职责</w:t>
      </w:r>
    </w:p>
    <w:p w14:paraId="7539DF83" w14:textId="77777777" w:rsidR="00F7428F" w:rsidRDefault="000000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二、机构设置</w:t>
      </w:r>
    </w:p>
    <w:p w14:paraId="4840A970" w14:textId="77777777" w:rsidR="00F7428F" w:rsidRDefault="00000000">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第二部分</w:t>
      </w:r>
      <w:r>
        <w:rPr>
          <w:rFonts w:ascii="Times New Roman" w:eastAsia="方正小标宋简体" w:hAnsi="Times New Roman" w:cs="方正小标宋简体" w:hint="eastAsia"/>
          <w:kern w:val="0"/>
          <w:sz w:val="30"/>
          <w:szCs w:val="30"/>
        </w:rPr>
        <w:t xml:space="preserve">  2023</w:t>
      </w:r>
      <w:r>
        <w:rPr>
          <w:rFonts w:ascii="Times New Roman" w:eastAsia="方正小标宋简体" w:hAnsi="Times New Roman" w:cs="方正小标宋简体" w:hint="eastAsia"/>
          <w:kern w:val="0"/>
          <w:sz w:val="30"/>
          <w:szCs w:val="30"/>
        </w:rPr>
        <w:t>年度部门决算表</w:t>
      </w:r>
    </w:p>
    <w:p w14:paraId="73B10979" w14:textId="77777777" w:rsidR="00F7428F" w:rsidRDefault="000000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一、收入支出决算总表</w:t>
      </w:r>
    </w:p>
    <w:p w14:paraId="69C5545A" w14:textId="77777777" w:rsidR="00F7428F" w:rsidRDefault="000000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二、收入决算表（按功能分类列示）</w:t>
      </w:r>
    </w:p>
    <w:p w14:paraId="5241E207" w14:textId="77777777" w:rsidR="00F7428F" w:rsidRDefault="000000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三、收入决算表（按单位列示）</w:t>
      </w:r>
    </w:p>
    <w:p w14:paraId="4488FE82" w14:textId="77777777" w:rsidR="00F7428F" w:rsidRDefault="000000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四、支出决算表</w:t>
      </w:r>
    </w:p>
    <w:p w14:paraId="5698A481" w14:textId="77777777" w:rsidR="00F7428F" w:rsidRDefault="000000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五、财政拨款收入支出决算总表</w:t>
      </w:r>
    </w:p>
    <w:p w14:paraId="38EBDC8E" w14:textId="77777777" w:rsidR="00F7428F" w:rsidRDefault="000000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六、一般公共预算财政拨款支出决算表</w:t>
      </w:r>
    </w:p>
    <w:p w14:paraId="4B78F872" w14:textId="77777777" w:rsidR="00F7428F" w:rsidRDefault="000000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七、一般公共预算财政拨款基本支出决算表</w:t>
      </w:r>
    </w:p>
    <w:p w14:paraId="7AE0047A" w14:textId="77777777" w:rsidR="00F7428F" w:rsidRDefault="000000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八、政府性基金预算财政拨款收入支出决算表</w:t>
      </w:r>
    </w:p>
    <w:p w14:paraId="7F18BF11" w14:textId="77777777" w:rsidR="00F7428F" w:rsidRDefault="000000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九、国有资本经营预算财政拨款收入支出决算表</w:t>
      </w:r>
    </w:p>
    <w:p w14:paraId="7366EE07" w14:textId="77777777" w:rsidR="00F7428F" w:rsidRDefault="000000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经费支出决算表</w:t>
      </w:r>
    </w:p>
    <w:p w14:paraId="4EC67050" w14:textId="77777777" w:rsidR="00F7428F" w:rsidRDefault="000000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十一、项目支出决算表</w:t>
      </w:r>
    </w:p>
    <w:p w14:paraId="2DCF8AF3" w14:textId="77777777" w:rsidR="00F7428F" w:rsidRDefault="000000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十二、关于空表的说明</w:t>
      </w:r>
    </w:p>
    <w:p w14:paraId="0E12569C" w14:textId="77777777" w:rsidR="00F7428F" w:rsidRDefault="00000000">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lastRenderedPageBreak/>
        <w:t>第三部分</w:t>
      </w:r>
      <w:r>
        <w:rPr>
          <w:rFonts w:ascii="Times New Roman" w:eastAsia="方正小标宋简体" w:hAnsi="Times New Roman" w:cs="方正小标宋简体" w:hint="eastAsia"/>
          <w:kern w:val="0"/>
          <w:sz w:val="30"/>
          <w:szCs w:val="30"/>
        </w:rPr>
        <w:t xml:space="preserve">  2023</w:t>
      </w:r>
      <w:r>
        <w:rPr>
          <w:rFonts w:ascii="Times New Roman" w:eastAsia="方正小标宋简体" w:hAnsi="Times New Roman" w:cs="方正小标宋简体" w:hint="eastAsia"/>
          <w:kern w:val="0"/>
          <w:sz w:val="30"/>
          <w:szCs w:val="30"/>
        </w:rPr>
        <w:t>年度部门决算情况说明</w:t>
      </w:r>
    </w:p>
    <w:p w14:paraId="70915957" w14:textId="77777777" w:rsidR="00F7428F" w:rsidRDefault="000000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一、收支决算总体情况说明</w:t>
      </w:r>
    </w:p>
    <w:p w14:paraId="131D4110" w14:textId="77777777" w:rsidR="00F7428F" w:rsidRDefault="000000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二、收入决算情况说明</w:t>
      </w:r>
    </w:p>
    <w:p w14:paraId="6455D05D" w14:textId="77777777" w:rsidR="00F7428F" w:rsidRDefault="000000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三、支出决算情况说明</w:t>
      </w:r>
    </w:p>
    <w:p w14:paraId="4B27598D" w14:textId="77777777" w:rsidR="00F7428F" w:rsidRDefault="000000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四、财政拨款收支决算总体情况说明</w:t>
      </w:r>
    </w:p>
    <w:p w14:paraId="3FA340ED" w14:textId="77777777" w:rsidR="00F7428F" w:rsidRDefault="000000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五、一般公共预算财政拨款支出决算情况说明</w:t>
      </w:r>
    </w:p>
    <w:p w14:paraId="74FEA19B" w14:textId="77777777" w:rsidR="00F7428F" w:rsidRDefault="000000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六、一般公共预算财政拨款基本支出决算情况说明</w:t>
      </w:r>
    </w:p>
    <w:p w14:paraId="678AAB85" w14:textId="77777777" w:rsidR="00F7428F" w:rsidRDefault="000000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七、政府性基金预算财政拨款收支决算情况说明</w:t>
      </w:r>
    </w:p>
    <w:p w14:paraId="4DE30307" w14:textId="77777777" w:rsidR="00F7428F" w:rsidRDefault="000000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八、国有资本经营预算财政拨款收支决算情况说明</w:t>
      </w:r>
    </w:p>
    <w:p w14:paraId="18F80B19" w14:textId="77777777" w:rsidR="00F7428F" w:rsidRDefault="000000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经费支出决算情况说明</w:t>
      </w:r>
    </w:p>
    <w:p w14:paraId="7ECE729A" w14:textId="77777777" w:rsidR="00F7428F" w:rsidRDefault="000000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十、机关运行经费支出情况说明</w:t>
      </w:r>
    </w:p>
    <w:p w14:paraId="510F8ACF" w14:textId="77777777" w:rsidR="00F7428F" w:rsidRDefault="000000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十一、政府采购支出情况说明</w:t>
      </w:r>
    </w:p>
    <w:p w14:paraId="5C4D139E" w14:textId="77777777" w:rsidR="00F7428F" w:rsidRDefault="000000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十二、国有资产占有使用情况说明</w:t>
      </w:r>
    </w:p>
    <w:p w14:paraId="13F68E3C" w14:textId="77777777" w:rsidR="00F7428F" w:rsidRDefault="000000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十三、预算绩效情况说明</w:t>
      </w:r>
    </w:p>
    <w:p w14:paraId="74BB549B" w14:textId="77777777" w:rsidR="00F7428F" w:rsidRDefault="000000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lang w:val="en"/>
        </w:rPr>
      </w:pPr>
      <w:r>
        <w:rPr>
          <w:rFonts w:ascii="Times New Roman" w:eastAsia="仿宋_GB2312" w:hAnsi="Times New Roman" w:cs="仿宋_GB2312" w:hint="eastAsia"/>
          <w:kern w:val="0"/>
          <w:sz w:val="30"/>
          <w:szCs w:val="30"/>
        </w:rPr>
        <w:t>十四、教育、医疗卫生、社会保障和就业、住房保障、涉农补贴等民生支出情况说明</w:t>
      </w:r>
    </w:p>
    <w:p w14:paraId="51A9C315" w14:textId="77777777" w:rsidR="00F7428F" w:rsidRDefault="00000000">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lang w:val="en"/>
        </w:rPr>
      </w:pPr>
      <w:r>
        <w:rPr>
          <w:rFonts w:ascii="Times New Roman" w:eastAsia="方正小标宋简体" w:hAnsi="Times New Roman" w:cs="方正小标宋简体" w:hint="eastAsia"/>
          <w:kern w:val="0"/>
          <w:sz w:val="30"/>
          <w:szCs w:val="30"/>
          <w:lang w:val="en"/>
        </w:rPr>
        <w:t>第四部分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lang w:val="en"/>
        </w:rPr>
        <w:t>名词解释</w:t>
      </w:r>
    </w:p>
    <w:p w14:paraId="78ADD15F" w14:textId="77777777" w:rsidR="00F7428F" w:rsidRDefault="00000000">
      <w:pPr>
        <w:autoSpaceDE w:val="0"/>
        <w:autoSpaceDN w:val="0"/>
        <w:adjustRightInd w:val="0"/>
        <w:spacing w:line="700" w:lineRule="exact"/>
        <w:jc w:val="left"/>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14:paraId="3F46140F" w14:textId="77777777" w:rsidR="00F7428F" w:rsidRDefault="00000000">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第一部分</w:t>
      </w:r>
      <w:r>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概</w:t>
      </w:r>
      <w:r>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况</w:t>
      </w:r>
    </w:p>
    <w:p w14:paraId="7E7C68AD" w14:textId="77777777" w:rsidR="00F7428F" w:rsidRDefault="00F7428F">
      <w:pPr>
        <w:autoSpaceDE w:val="0"/>
        <w:autoSpaceDN w:val="0"/>
        <w:adjustRightInd w:val="0"/>
        <w:spacing w:line="600" w:lineRule="exact"/>
        <w:jc w:val="left"/>
        <w:rPr>
          <w:rFonts w:ascii="Times New Roman" w:eastAsia="方正小标宋简体" w:hAnsi="Times New Roman" w:cs="Times New Roman"/>
          <w:kern w:val="0"/>
          <w:sz w:val="24"/>
          <w:szCs w:val="24"/>
        </w:rPr>
      </w:pPr>
    </w:p>
    <w:p w14:paraId="05C89DE7" w14:textId="77777777" w:rsidR="00F7428F" w:rsidRDefault="00000000">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一、主要职责</w:t>
      </w:r>
    </w:p>
    <w:p w14:paraId="7C5E4D81" w14:textId="77777777" w:rsidR="00F7428F" w:rsidRDefault="00000000">
      <w:pPr>
        <w:keepNext/>
        <w:keepLines/>
        <w:autoSpaceDE w:val="0"/>
        <w:autoSpaceDN w:val="0"/>
        <w:adjustRightInd w:val="0"/>
        <w:spacing w:line="600" w:lineRule="exact"/>
        <w:ind w:firstLine="600"/>
        <w:jc w:val="left"/>
        <w:outlineLvl w:val="1"/>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培养高等专科学历技术应用人才，促进科技文化发展。（工学类</w:t>
      </w:r>
      <w:r>
        <w:rPr>
          <w:rFonts w:ascii="Times New Roman" w:eastAsia="仿宋_GB2312" w:hAnsi="Times New Roman" w:cs="仿宋_GB2312" w:hint="eastAsia"/>
          <w:kern w:val="0"/>
          <w:sz w:val="30"/>
          <w:szCs w:val="30"/>
        </w:rPr>
        <w:t>/</w:t>
      </w:r>
      <w:r>
        <w:rPr>
          <w:rFonts w:ascii="Times New Roman" w:eastAsia="仿宋_GB2312" w:hAnsi="Times New Roman" w:cs="仿宋_GB2312" w:hint="eastAsia"/>
          <w:kern w:val="0"/>
          <w:sz w:val="30"/>
          <w:szCs w:val="30"/>
        </w:rPr>
        <w:t>文学类</w:t>
      </w:r>
      <w:r>
        <w:rPr>
          <w:rFonts w:ascii="Times New Roman" w:eastAsia="仿宋_GB2312" w:hAnsi="Times New Roman" w:cs="仿宋_GB2312" w:hint="eastAsia"/>
          <w:kern w:val="0"/>
          <w:sz w:val="30"/>
          <w:szCs w:val="30"/>
        </w:rPr>
        <w:t>/</w:t>
      </w:r>
      <w:r>
        <w:rPr>
          <w:rFonts w:ascii="Times New Roman" w:eastAsia="仿宋_GB2312" w:hAnsi="Times New Roman" w:cs="仿宋_GB2312" w:hint="eastAsia"/>
          <w:kern w:val="0"/>
          <w:sz w:val="30"/>
          <w:szCs w:val="30"/>
        </w:rPr>
        <w:t>管理学类</w:t>
      </w:r>
      <w:r>
        <w:rPr>
          <w:rFonts w:ascii="Times New Roman" w:eastAsia="仿宋_GB2312" w:hAnsi="Times New Roman" w:cs="仿宋_GB2312" w:hint="eastAsia"/>
          <w:kern w:val="0"/>
          <w:sz w:val="30"/>
          <w:szCs w:val="30"/>
        </w:rPr>
        <w:t>/</w:t>
      </w:r>
      <w:r>
        <w:rPr>
          <w:rFonts w:ascii="Times New Roman" w:eastAsia="仿宋_GB2312" w:hAnsi="Times New Roman" w:cs="仿宋_GB2312" w:hint="eastAsia"/>
          <w:kern w:val="0"/>
          <w:sz w:val="30"/>
          <w:szCs w:val="30"/>
        </w:rPr>
        <w:t>法学类）等高等专科学历教育及中职教育、相关科学研究、继续教育、专业培训、学术交流、相关社会服务。</w:t>
      </w:r>
    </w:p>
    <w:p w14:paraId="48D03C9B" w14:textId="77777777" w:rsidR="00F7428F" w:rsidRDefault="00000000">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二、机构设置</w:t>
      </w:r>
    </w:p>
    <w:p w14:paraId="77B1F221" w14:textId="77777777" w:rsidR="00F7428F" w:rsidRDefault="00000000">
      <w:pPr>
        <w:keepNext/>
        <w:keepLines/>
        <w:autoSpaceDE w:val="0"/>
        <w:autoSpaceDN w:val="0"/>
        <w:adjustRightInd w:val="0"/>
        <w:spacing w:line="600" w:lineRule="exact"/>
        <w:ind w:firstLine="600"/>
        <w:jc w:val="left"/>
        <w:outlineLvl w:val="1"/>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天津现代职业技术学院内设</w:t>
      </w:r>
      <w:r>
        <w:rPr>
          <w:rFonts w:ascii="Times New Roman" w:eastAsia="仿宋_GB2312" w:hAnsi="Times New Roman" w:cs="仿宋_GB2312" w:hint="eastAsia"/>
          <w:kern w:val="0"/>
          <w:sz w:val="30"/>
          <w:szCs w:val="30"/>
        </w:rPr>
        <w:t>34</w:t>
      </w:r>
      <w:r>
        <w:rPr>
          <w:rFonts w:ascii="Times New Roman" w:eastAsia="仿宋_GB2312" w:hAnsi="Times New Roman" w:cs="仿宋_GB2312" w:hint="eastAsia"/>
          <w:kern w:val="0"/>
          <w:sz w:val="30"/>
          <w:szCs w:val="30"/>
        </w:rPr>
        <w:t>个职能部室；下辖</w:t>
      </w:r>
      <w:r>
        <w:rPr>
          <w:rFonts w:ascii="Times New Roman" w:eastAsia="仿宋_GB2312" w:hAnsi="Times New Roman" w:cs="仿宋_GB2312" w:hint="eastAsia"/>
          <w:kern w:val="0"/>
          <w:sz w:val="30"/>
          <w:szCs w:val="30"/>
        </w:rPr>
        <w:t>0</w:t>
      </w:r>
      <w:r>
        <w:rPr>
          <w:rFonts w:ascii="Times New Roman" w:eastAsia="仿宋_GB2312" w:hAnsi="Times New Roman" w:cs="仿宋_GB2312" w:hint="eastAsia"/>
          <w:kern w:val="0"/>
          <w:sz w:val="30"/>
          <w:szCs w:val="30"/>
        </w:rPr>
        <w:t>个预算单位。纳入天津现代职业技术学院</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年度部门决算编制范围的单位包括：</w:t>
      </w:r>
    </w:p>
    <w:p w14:paraId="00A2C471" w14:textId="77777777" w:rsidR="00F7428F" w:rsidRDefault="00000000">
      <w:pPr>
        <w:keepNext/>
        <w:keepLines/>
        <w:autoSpaceDE w:val="0"/>
        <w:autoSpaceDN w:val="0"/>
        <w:adjustRightInd w:val="0"/>
        <w:spacing w:line="600" w:lineRule="exact"/>
        <w:ind w:firstLine="600"/>
        <w:jc w:val="left"/>
        <w:outlineLvl w:val="1"/>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1.</w:t>
      </w:r>
      <w:r>
        <w:rPr>
          <w:rFonts w:ascii="Times New Roman" w:eastAsia="仿宋_GB2312" w:hAnsi="Times New Roman" w:cs="仿宋_GB2312" w:hint="eastAsia"/>
          <w:kern w:val="0"/>
          <w:sz w:val="30"/>
          <w:szCs w:val="30"/>
        </w:rPr>
        <w:t>天津现代职业技术学院本级</w:t>
      </w:r>
    </w:p>
    <w:p w14:paraId="7F56DE9E" w14:textId="77777777" w:rsidR="00F7428F" w:rsidRDefault="00000000">
      <w:pPr>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14:paraId="42A73CC0" w14:textId="77777777" w:rsidR="00F7428F" w:rsidRDefault="00000000">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第二部分</w:t>
      </w:r>
      <w:r>
        <w:rPr>
          <w:rFonts w:ascii="Times New Roman" w:eastAsia="方正小标宋简体" w:hAnsi="Times New Roman" w:cs="方正小标宋简体" w:hint="eastAsia"/>
          <w:kern w:val="44"/>
          <w:sz w:val="44"/>
          <w:szCs w:val="44"/>
        </w:rPr>
        <w:t xml:space="preserve">  2023</w:t>
      </w:r>
      <w:r>
        <w:rPr>
          <w:rFonts w:ascii="Times New Roman" w:eastAsia="方正小标宋简体" w:hAnsi="Times New Roman" w:cs="方正小标宋简体" w:hint="eastAsia"/>
          <w:kern w:val="44"/>
          <w:sz w:val="44"/>
          <w:szCs w:val="44"/>
        </w:rPr>
        <w:t>年度部门决算表</w:t>
      </w:r>
    </w:p>
    <w:p w14:paraId="24D25F9A" w14:textId="77777777" w:rsidR="00F7428F" w:rsidRDefault="00F7428F">
      <w:pPr>
        <w:autoSpaceDE w:val="0"/>
        <w:autoSpaceDN w:val="0"/>
        <w:adjustRightInd w:val="0"/>
        <w:spacing w:line="600" w:lineRule="exact"/>
        <w:jc w:val="left"/>
        <w:rPr>
          <w:rFonts w:ascii="Times New Roman" w:eastAsia="方正小标宋简体" w:hAnsi="Times New Roman" w:cs="Times New Roman"/>
          <w:kern w:val="0"/>
          <w:sz w:val="24"/>
          <w:szCs w:val="24"/>
        </w:rPr>
      </w:pPr>
    </w:p>
    <w:p w14:paraId="35AA6638" w14:textId="77777777" w:rsidR="00F7428F" w:rsidRDefault="0000000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一、《收入支出决算总表》</w:t>
      </w:r>
    </w:p>
    <w:p w14:paraId="652052ED" w14:textId="77777777" w:rsidR="00F7428F" w:rsidRDefault="0000000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二、《收入决算表（按功能分类列示）》</w:t>
      </w:r>
    </w:p>
    <w:p w14:paraId="241A2D1C" w14:textId="77777777" w:rsidR="00F7428F" w:rsidRDefault="0000000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三、《收入决算表（按单位列示）》</w:t>
      </w:r>
    </w:p>
    <w:p w14:paraId="1B414AF0" w14:textId="77777777" w:rsidR="00F7428F" w:rsidRDefault="0000000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四、《支出决算表》</w:t>
      </w:r>
    </w:p>
    <w:p w14:paraId="32E4A2C5" w14:textId="77777777" w:rsidR="00F7428F" w:rsidRDefault="0000000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五、《财政拨款收入支出决算总表》</w:t>
      </w:r>
    </w:p>
    <w:p w14:paraId="08452148" w14:textId="77777777" w:rsidR="00F7428F" w:rsidRDefault="0000000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六、《一般公共预算财政拨款支出决算表》</w:t>
      </w:r>
    </w:p>
    <w:p w14:paraId="5F1A8618" w14:textId="77777777" w:rsidR="00F7428F" w:rsidRDefault="0000000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七、《一般公共预算财政拨款基本支出决算表》</w:t>
      </w:r>
    </w:p>
    <w:p w14:paraId="179736BD" w14:textId="77777777" w:rsidR="00F7428F" w:rsidRDefault="0000000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八、《政府性基金预算财政拨款收入支出决算表》</w:t>
      </w:r>
    </w:p>
    <w:p w14:paraId="1F1BB958" w14:textId="77777777" w:rsidR="00F7428F" w:rsidRDefault="0000000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九、《国有资本经营预算财政拨款收入支出决算表》</w:t>
      </w:r>
    </w:p>
    <w:p w14:paraId="05A21FCB" w14:textId="77777777" w:rsidR="00F7428F" w:rsidRDefault="0000000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十、《财政拨款</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三公</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经费支出决算表》</w:t>
      </w:r>
    </w:p>
    <w:p w14:paraId="37AA526A" w14:textId="77777777" w:rsidR="00F7428F" w:rsidRDefault="0000000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十一、《项目支出决算表》</w:t>
      </w:r>
    </w:p>
    <w:p w14:paraId="569D79B2" w14:textId="77777777" w:rsidR="00F7428F" w:rsidRDefault="00000000">
      <w:pPr>
        <w:autoSpaceDE w:val="0"/>
        <w:autoSpaceDN w:val="0"/>
        <w:adjustRightInd w:val="0"/>
        <w:spacing w:line="600" w:lineRule="exact"/>
        <w:jc w:val="left"/>
        <w:rPr>
          <w:rFonts w:ascii="Times New Roman" w:eastAsia="黑体" w:hAnsi="Times New Roman" w:cs="黑体"/>
          <w:b/>
          <w:bCs/>
          <w:kern w:val="0"/>
          <w:sz w:val="30"/>
          <w:szCs w:val="30"/>
        </w:rPr>
      </w:pPr>
      <w:r>
        <w:rPr>
          <w:rFonts w:ascii="Times New Roman" w:eastAsia="楷体" w:hAnsi="Times New Roman" w:cs="Times New Roman"/>
          <w:kern w:val="0"/>
          <w:sz w:val="24"/>
          <w:szCs w:val="24"/>
        </w:rPr>
        <w:br w:type="page"/>
      </w:r>
      <w:r>
        <w:rPr>
          <w:rFonts w:ascii="Times New Roman" w:eastAsia="黑体" w:hAnsi="Times New Roman" w:cs="黑体" w:hint="eastAsia"/>
          <w:b/>
          <w:bCs/>
          <w:kern w:val="0"/>
          <w:sz w:val="30"/>
          <w:szCs w:val="30"/>
        </w:rPr>
        <w:lastRenderedPageBreak/>
        <w:t>十二、关于空表的说明</w:t>
      </w:r>
    </w:p>
    <w:p w14:paraId="31C05449" w14:textId="77777777" w:rsidR="00F7428F" w:rsidRDefault="00000000">
      <w:pPr>
        <w:keepNext/>
        <w:keepLines/>
        <w:autoSpaceDE w:val="0"/>
        <w:autoSpaceDN w:val="0"/>
        <w:adjustRightInd w:val="0"/>
        <w:spacing w:line="600" w:lineRule="exact"/>
        <w:ind w:firstLine="600"/>
        <w:jc w:val="left"/>
        <w:outlineLvl w:val="1"/>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1.</w:t>
      </w:r>
      <w:r>
        <w:rPr>
          <w:rFonts w:ascii="Times New Roman" w:eastAsia="仿宋_GB2312" w:hAnsi="Times New Roman" w:cs="仿宋_GB2312" w:hint="eastAsia"/>
          <w:kern w:val="0"/>
          <w:sz w:val="30"/>
          <w:szCs w:val="30"/>
        </w:rPr>
        <w:t>天津现代职业技术学院</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年度政府性基金预算财政拨款收入支出决算表为空表。</w:t>
      </w:r>
    </w:p>
    <w:p w14:paraId="33903ECE" w14:textId="77777777" w:rsidR="00F7428F" w:rsidRDefault="00000000">
      <w:pPr>
        <w:keepNext/>
        <w:keepLines/>
        <w:autoSpaceDE w:val="0"/>
        <w:autoSpaceDN w:val="0"/>
        <w:adjustRightInd w:val="0"/>
        <w:spacing w:line="600" w:lineRule="exact"/>
        <w:ind w:firstLine="600"/>
        <w:jc w:val="left"/>
        <w:outlineLvl w:val="1"/>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2.</w:t>
      </w:r>
      <w:r>
        <w:rPr>
          <w:rFonts w:ascii="Times New Roman" w:eastAsia="仿宋_GB2312" w:hAnsi="Times New Roman" w:cs="仿宋_GB2312" w:hint="eastAsia"/>
          <w:kern w:val="0"/>
          <w:sz w:val="30"/>
          <w:szCs w:val="30"/>
        </w:rPr>
        <w:t>天津现代职业技术学院</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年度国有资本经营预算财政拨款收入支出决算表为空表。</w:t>
      </w:r>
    </w:p>
    <w:p w14:paraId="725293ED" w14:textId="77777777" w:rsidR="00F7428F" w:rsidRDefault="00000000">
      <w:pPr>
        <w:keepNext/>
        <w:keepLines/>
        <w:autoSpaceDE w:val="0"/>
        <w:autoSpaceDN w:val="0"/>
        <w:adjustRightInd w:val="0"/>
        <w:spacing w:line="600" w:lineRule="exact"/>
        <w:ind w:firstLine="600"/>
        <w:jc w:val="left"/>
        <w:outlineLvl w:val="1"/>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天津现代职业技术学院</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年度财政拨款“三公”经费支出决算表为空表。</w:t>
      </w:r>
    </w:p>
    <w:p w14:paraId="6501EB5F" w14:textId="77777777" w:rsidR="00F7428F" w:rsidRDefault="00F7428F">
      <w:pPr>
        <w:keepNext/>
        <w:keepLines/>
        <w:autoSpaceDE w:val="0"/>
        <w:autoSpaceDN w:val="0"/>
        <w:adjustRightInd w:val="0"/>
        <w:spacing w:line="600" w:lineRule="exact"/>
        <w:ind w:firstLine="600"/>
        <w:jc w:val="left"/>
        <w:outlineLvl w:val="1"/>
        <w:rPr>
          <w:rFonts w:ascii="Times New Roman" w:eastAsia="仿宋_GB2312" w:hAnsi="Times New Roman" w:cs="仿宋_GB2312"/>
          <w:kern w:val="0"/>
          <w:sz w:val="30"/>
          <w:szCs w:val="30"/>
        </w:rPr>
      </w:pPr>
    </w:p>
    <w:p w14:paraId="15AF9A85" w14:textId="77777777" w:rsidR="00F7428F" w:rsidRDefault="00000000">
      <w:pPr>
        <w:keepNext/>
        <w:keepLines/>
        <w:autoSpaceDE w:val="0"/>
        <w:autoSpaceDN w:val="0"/>
        <w:adjustRightInd w:val="0"/>
        <w:spacing w:line="600" w:lineRule="exact"/>
        <w:ind w:firstLine="600"/>
        <w:jc w:val="left"/>
        <w:outlineLvl w:val="1"/>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t>第三部分</w:t>
      </w:r>
      <w:r>
        <w:rPr>
          <w:rFonts w:ascii="Times New Roman" w:eastAsia="方正小标宋简体" w:hAnsi="Times New Roman" w:cs="方正小标宋简体" w:hint="eastAsia"/>
          <w:kern w:val="44"/>
          <w:sz w:val="44"/>
          <w:szCs w:val="44"/>
        </w:rPr>
        <w:t xml:space="preserve">  2023</w:t>
      </w:r>
      <w:r>
        <w:rPr>
          <w:rFonts w:ascii="Times New Roman" w:eastAsia="方正小标宋简体" w:hAnsi="Times New Roman" w:cs="方正小标宋简体" w:hint="eastAsia"/>
          <w:kern w:val="44"/>
          <w:sz w:val="44"/>
          <w:szCs w:val="44"/>
        </w:rPr>
        <w:t>年度部门决算情况说明</w:t>
      </w:r>
    </w:p>
    <w:p w14:paraId="0CC78F3A" w14:textId="77777777" w:rsidR="00F7428F" w:rsidRDefault="00F7428F">
      <w:pPr>
        <w:autoSpaceDE w:val="0"/>
        <w:autoSpaceDN w:val="0"/>
        <w:adjustRightInd w:val="0"/>
        <w:spacing w:line="580" w:lineRule="exact"/>
        <w:ind w:firstLine="600"/>
        <w:jc w:val="left"/>
        <w:rPr>
          <w:rFonts w:ascii="Times New Roman" w:eastAsia="黑体" w:hAnsi="Times New Roman" w:cs="黑体"/>
          <w:sz w:val="30"/>
          <w:szCs w:val="30"/>
          <w:lang w:val="zh-CN"/>
        </w:rPr>
      </w:pPr>
    </w:p>
    <w:p w14:paraId="5ECE4C4E" w14:textId="77777777" w:rsidR="00F7428F" w:rsidRDefault="0000000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一、收入支出决算总体情况说明</w:t>
      </w:r>
    </w:p>
    <w:p w14:paraId="2B523AEF" w14:textId="77777777" w:rsidR="00F7428F" w:rsidRDefault="00000000">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天津现代职业技术学院</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年度收入、支出决算总计</w:t>
      </w:r>
      <w:r>
        <w:rPr>
          <w:rFonts w:ascii="Times New Roman" w:eastAsia="仿宋_GB2312" w:hAnsi="Times New Roman" w:cs="仿宋_GB2312" w:hint="eastAsia"/>
          <w:sz w:val="30"/>
          <w:szCs w:val="30"/>
        </w:rPr>
        <w:t>311,775,743.94</w:t>
      </w:r>
      <w:r>
        <w:rPr>
          <w:rFonts w:ascii="Times New Roman" w:eastAsia="仿宋_GB2312" w:hAnsi="Times New Roman" w:cs="仿宋_GB2312" w:hint="eastAsia"/>
          <w:sz w:val="30"/>
          <w:szCs w:val="30"/>
        </w:rPr>
        <w:t>元，与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年度相比，收、支总计各增加</w:t>
      </w:r>
      <w:r>
        <w:rPr>
          <w:rFonts w:ascii="Times New Roman" w:eastAsia="仿宋_GB2312" w:hAnsi="Times New Roman" w:cs="仿宋_GB2312" w:hint="eastAsia"/>
          <w:sz w:val="30"/>
          <w:szCs w:val="30"/>
        </w:rPr>
        <w:t>59,236,935.92</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23.46%</w:t>
      </w:r>
      <w:r>
        <w:rPr>
          <w:rFonts w:ascii="Times New Roman" w:eastAsia="仿宋_GB2312" w:hAnsi="Times New Roman" w:cs="仿宋_GB2312" w:hint="eastAsia"/>
          <w:sz w:val="30"/>
          <w:szCs w:val="30"/>
        </w:rPr>
        <w:t>，主要原因是：编报口径改变，年初结余结转增加。</w:t>
      </w:r>
    </w:p>
    <w:p w14:paraId="0CAB9A33" w14:textId="77777777" w:rsidR="00F7428F" w:rsidRDefault="0000000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二、</w:t>
      </w:r>
      <w:r>
        <w:rPr>
          <w:rFonts w:ascii="Times New Roman" w:eastAsia="黑体" w:hAnsi="Times New Roman" w:cs="黑体" w:hint="eastAsia"/>
          <w:b/>
          <w:bCs/>
          <w:kern w:val="0"/>
          <w:sz w:val="30"/>
          <w:szCs w:val="30"/>
        </w:rPr>
        <w:t>收入决算情况</w:t>
      </w:r>
      <w:r>
        <w:rPr>
          <w:rFonts w:ascii="Times New Roman" w:eastAsia="黑体" w:hAnsi="Times New Roman" w:cs="黑体" w:hint="eastAsia"/>
          <w:b/>
          <w:bCs/>
          <w:kern w:val="0"/>
          <w:sz w:val="30"/>
          <w:szCs w:val="30"/>
          <w:lang w:val="zh-CN"/>
        </w:rPr>
        <w:t>说明</w:t>
      </w:r>
    </w:p>
    <w:p w14:paraId="2E4752EC" w14:textId="77777777" w:rsidR="00F7428F" w:rsidRDefault="00000000">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天津现代职业技术学院</w:t>
      </w:r>
      <w:r>
        <w:rPr>
          <w:rFonts w:ascii="Times New Roman" w:eastAsia="仿宋_GB2312" w:hAnsi="Times New Roman" w:cs="Times New Roman" w:hint="eastAsia"/>
          <w:sz w:val="30"/>
          <w:szCs w:val="30"/>
        </w:rPr>
        <w:t>2023</w:t>
      </w:r>
      <w:r>
        <w:rPr>
          <w:rFonts w:ascii="Times New Roman" w:eastAsia="仿宋_GB2312" w:hAnsi="Times New Roman" w:cs="仿宋_GB2312" w:hint="eastAsia"/>
          <w:sz w:val="30"/>
          <w:szCs w:val="30"/>
          <w:lang w:val="zh-CN"/>
        </w:rPr>
        <w:t>年度本年收入合计</w:t>
      </w:r>
      <w:r>
        <w:rPr>
          <w:rFonts w:ascii="Times New Roman" w:eastAsia="仿宋_GB2312" w:hAnsi="Times New Roman" w:cs="仿宋_GB2312" w:hint="eastAsia"/>
          <w:sz w:val="30"/>
          <w:szCs w:val="30"/>
          <w:lang w:val="zh-CN"/>
        </w:rPr>
        <w:t>274,946,672.08</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年度相比增长</w:t>
      </w:r>
      <w:r>
        <w:rPr>
          <w:rFonts w:ascii="Times New Roman" w:eastAsia="仿宋_GB2312" w:hAnsi="Times New Roman" w:cs="仿宋_GB2312" w:hint="eastAsia"/>
          <w:sz w:val="30"/>
          <w:szCs w:val="30"/>
        </w:rPr>
        <w:t>25,951,871.96</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：本年双高建设市级财政拨款项目收入增加。</w:t>
      </w:r>
    </w:p>
    <w:p w14:paraId="0144EAA6" w14:textId="77777777" w:rsidR="00F7428F" w:rsidRDefault="00000000">
      <w:pPr>
        <w:autoSpaceDE w:val="0"/>
        <w:autoSpaceDN w:val="0"/>
        <w:adjustRightInd w:val="0"/>
        <w:spacing w:line="600" w:lineRule="exact"/>
        <w:ind w:firstLine="600"/>
        <w:jc w:val="left"/>
        <w:rPr>
          <w:rFonts w:ascii="Times New Roman" w:eastAsia="宋体" w:hAnsi="Times New Roman" w:cs="Times New Roman"/>
          <w:color w:val="000000" w:themeColor="text1"/>
          <w:sz w:val="30"/>
          <w:szCs w:val="30"/>
        </w:rPr>
      </w:pPr>
      <w:r>
        <w:rPr>
          <w:rFonts w:ascii="Times New Roman" w:eastAsia="仿宋_GB2312" w:hAnsi="Times New Roman" w:cs="仿宋_GB2312" w:hint="eastAsia"/>
          <w:color w:val="000000" w:themeColor="text1"/>
          <w:sz w:val="30"/>
          <w:szCs w:val="30"/>
        </w:rPr>
        <w:t>其中：</w:t>
      </w:r>
      <w:r>
        <w:rPr>
          <w:rFonts w:ascii="Times New Roman" w:eastAsia="仿宋_GB2312" w:hAnsi="Times New Roman" w:cs="仿宋_GB2312"/>
          <w:color w:val="000000" w:themeColor="text1"/>
          <w:sz w:val="30"/>
          <w:szCs w:val="30"/>
          <w:lang w:val="zh-CN"/>
        </w:rPr>
        <w:t>一般公共预算财政拨款收入</w:t>
      </w:r>
      <w:r>
        <w:rPr>
          <w:rFonts w:ascii="Times New Roman" w:eastAsia="仿宋_GB2312" w:hAnsi="Times New Roman" w:cs="Times New Roman" w:hint="eastAsia"/>
          <w:color w:val="000000" w:themeColor="text1"/>
          <w:sz w:val="30"/>
          <w:szCs w:val="30"/>
        </w:rPr>
        <w:t>208,005,050.00</w:t>
      </w:r>
      <w:r>
        <w:rPr>
          <w:rFonts w:ascii="Times New Roman" w:eastAsia="仿宋_GB2312" w:hAnsi="Times New Roman" w:cs="仿宋_GB2312" w:hint="eastAsia"/>
          <w:color w:val="000000" w:themeColor="text1"/>
          <w:sz w:val="30"/>
          <w:szCs w:val="30"/>
          <w:lang w:val="zh-CN"/>
        </w:rPr>
        <w:t>元</w:t>
      </w:r>
      <w:r>
        <w:rPr>
          <w:rFonts w:ascii="Times New Roman" w:eastAsia="仿宋_GB2312" w:hAnsi="Times New Roman" w:cs="仿宋_GB2312"/>
          <w:color w:val="000000" w:themeColor="text1"/>
          <w:sz w:val="30"/>
          <w:szCs w:val="30"/>
          <w:lang w:val="zh-CN"/>
        </w:rPr>
        <w:t>，占</w:t>
      </w:r>
      <w:r>
        <w:rPr>
          <w:rFonts w:ascii="Times New Roman" w:eastAsia="仿宋_GB2312" w:hAnsi="Times New Roman" w:cs="Times New Roman" w:hint="eastAsia"/>
          <w:color w:val="000000" w:themeColor="text1"/>
          <w:sz w:val="30"/>
          <w:szCs w:val="30"/>
        </w:rPr>
        <w:t>75.65</w:t>
      </w:r>
      <w:r>
        <w:rPr>
          <w:rFonts w:ascii="Times New Roman" w:eastAsia="宋体" w:hAnsi="Times New Roman" w:cs="Times New Roman" w:hint="eastAsia"/>
          <w:color w:val="000000" w:themeColor="text1"/>
          <w:sz w:val="30"/>
          <w:szCs w:val="30"/>
        </w:rPr>
        <w:t>%</w:t>
      </w:r>
      <w:r>
        <w:rPr>
          <w:rFonts w:ascii="Times New Roman" w:eastAsia="宋体" w:hAnsi="Times New Roman" w:cs="Times New Roman" w:hint="eastAsia"/>
          <w:color w:val="000000" w:themeColor="text1"/>
          <w:sz w:val="30"/>
          <w:szCs w:val="30"/>
        </w:rPr>
        <w:t>；</w:t>
      </w:r>
    </w:p>
    <w:p w14:paraId="4BEA9DA6" w14:textId="77777777" w:rsidR="00F7428F" w:rsidRDefault="00000000">
      <w:pPr>
        <w:autoSpaceDE w:val="0"/>
        <w:autoSpaceDN w:val="0"/>
        <w:adjustRightInd w:val="0"/>
        <w:spacing w:line="600" w:lineRule="exact"/>
        <w:ind w:firstLineChars="200" w:firstLine="600"/>
        <w:jc w:val="left"/>
        <w:rPr>
          <w:rFonts w:ascii="Times New Roman" w:eastAsia="仿宋_GB2312" w:hAnsi="Times New Roman" w:cs="仿宋_GB2312"/>
          <w:color w:val="000000" w:themeColor="text1"/>
          <w:sz w:val="30"/>
          <w:szCs w:val="30"/>
          <w:lang w:val="zh-CN"/>
        </w:rPr>
      </w:pPr>
      <w:r>
        <w:rPr>
          <w:rFonts w:ascii="Times New Roman" w:eastAsia="仿宋_GB2312" w:hAnsi="Times New Roman" w:cs="仿宋_GB2312"/>
          <w:color w:val="000000" w:themeColor="text1"/>
          <w:sz w:val="30"/>
          <w:szCs w:val="30"/>
          <w:lang w:val="zh-CN"/>
        </w:rPr>
        <w:lastRenderedPageBreak/>
        <w:t>政府性基金预算财政拨款收入</w:t>
      </w:r>
      <w:r>
        <w:rPr>
          <w:rFonts w:ascii="Times New Roman" w:eastAsia="仿宋_GB2312" w:hAnsi="Times New Roman" w:cs="仿宋_GB2312" w:hint="eastAsia"/>
          <w:color w:val="000000" w:themeColor="text1"/>
          <w:sz w:val="30"/>
          <w:szCs w:val="30"/>
          <w:lang w:val="zh-CN"/>
        </w:rPr>
        <w:t>0.00</w:t>
      </w:r>
      <w:r>
        <w:rPr>
          <w:rFonts w:ascii="Times New Roman" w:eastAsia="仿宋_GB2312" w:hAnsi="Times New Roman" w:cs="仿宋_GB2312" w:hint="eastAsia"/>
          <w:color w:val="000000" w:themeColor="text1"/>
          <w:sz w:val="30"/>
          <w:szCs w:val="30"/>
          <w:lang w:val="zh-CN"/>
        </w:rPr>
        <w:t>元</w:t>
      </w:r>
      <w:r>
        <w:rPr>
          <w:rFonts w:ascii="Times New Roman" w:eastAsia="仿宋_GB2312" w:hAnsi="Times New Roman" w:cs="仿宋_GB2312"/>
          <w:color w:val="000000" w:themeColor="text1"/>
          <w:sz w:val="30"/>
          <w:szCs w:val="30"/>
          <w:lang w:val="zh-CN"/>
        </w:rPr>
        <w:t>，</w:t>
      </w:r>
      <w:r>
        <w:rPr>
          <w:rFonts w:ascii="Times New Roman" w:eastAsia="仿宋_GB2312" w:hAnsi="Times New Roman" w:cs="仿宋_GB2312" w:hint="eastAsia"/>
          <w:color w:val="000000" w:themeColor="text1"/>
          <w:kern w:val="0"/>
          <w:sz w:val="30"/>
          <w:szCs w:val="30"/>
        </w:rPr>
        <w:t>占</w:t>
      </w:r>
      <w:r>
        <w:rPr>
          <w:rFonts w:ascii="Times New Roman" w:eastAsia="仿宋_GB2312" w:hAnsi="Times New Roman" w:cs="仿宋_GB2312" w:hint="eastAsia"/>
          <w:color w:val="000000" w:themeColor="text1"/>
          <w:sz w:val="30"/>
          <w:szCs w:val="30"/>
          <w:lang w:val="zh-CN"/>
        </w:rPr>
        <w:t>0.0%</w:t>
      </w:r>
      <w:r>
        <w:rPr>
          <w:rFonts w:ascii="Times New Roman" w:eastAsia="仿宋_GB2312" w:hAnsi="Times New Roman" w:cs="仿宋_GB2312" w:hint="eastAsia"/>
          <w:color w:val="000000" w:themeColor="text1"/>
          <w:sz w:val="30"/>
          <w:szCs w:val="30"/>
          <w:lang w:val="zh-CN"/>
        </w:rPr>
        <w:t>；</w:t>
      </w:r>
    </w:p>
    <w:p w14:paraId="02AEBDC1" w14:textId="77777777" w:rsidR="00F7428F" w:rsidRDefault="00000000">
      <w:pPr>
        <w:autoSpaceDE w:val="0"/>
        <w:autoSpaceDN w:val="0"/>
        <w:adjustRightInd w:val="0"/>
        <w:spacing w:line="600" w:lineRule="exact"/>
        <w:ind w:firstLine="600"/>
        <w:jc w:val="left"/>
        <w:rPr>
          <w:rFonts w:ascii="Times New Roman" w:eastAsia="仿宋_GB2312" w:hAnsi="Times New Roman" w:cs="仿宋_GB2312"/>
          <w:color w:val="000000" w:themeColor="text1"/>
          <w:sz w:val="30"/>
          <w:szCs w:val="30"/>
          <w:lang w:val="zh-CN"/>
        </w:rPr>
      </w:pPr>
      <w:r>
        <w:rPr>
          <w:rFonts w:ascii="Times New Roman" w:eastAsia="仿宋_GB2312" w:hAnsi="Times New Roman" w:cs="仿宋_GB2312"/>
          <w:color w:val="000000" w:themeColor="text1"/>
          <w:sz w:val="30"/>
          <w:szCs w:val="30"/>
          <w:lang w:val="zh-CN"/>
        </w:rPr>
        <w:t>国有资本经营预算财政拨款收入</w:t>
      </w:r>
      <w:r>
        <w:rPr>
          <w:rFonts w:ascii="Times New Roman" w:eastAsia="仿宋_GB2312" w:hAnsi="Times New Roman" w:cs="仿宋_GB2312" w:hint="eastAsia"/>
          <w:color w:val="000000" w:themeColor="text1"/>
          <w:sz w:val="30"/>
          <w:szCs w:val="30"/>
          <w:lang w:val="zh-CN"/>
        </w:rPr>
        <w:t>0.00</w:t>
      </w:r>
      <w:r>
        <w:rPr>
          <w:rFonts w:ascii="Times New Roman" w:eastAsia="仿宋_GB2312" w:hAnsi="Times New Roman" w:cs="仿宋_GB2312" w:hint="eastAsia"/>
          <w:color w:val="000000" w:themeColor="text1"/>
          <w:sz w:val="30"/>
          <w:szCs w:val="30"/>
          <w:lang w:val="zh-CN"/>
        </w:rPr>
        <w:t>元</w:t>
      </w:r>
      <w:r>
        <w:rPr>
          <w:rFonts w:ascii="Times New Roman" w:eastAsia="仿宋_GB2312" w:hAnsi="Times New Roman" w:cs="仿宋_GB2312"/>
          <w:color w:val="000000" w:themeColor="text1"/>
          <w:sz w:val="30"/>
          <w:szCs w:val="30"/>
          <w:lang w:val="zh-CN"/>
        </w:rPr>
        <w:t>，</w:t>
      </w:r>
      <w:r>
        <w:rPr>
          <w:rFonts w:ascii="Times New Roman" w:eastAsia="仿宋_GB2312" w:hAnsi="Times New Roman" w:cs="仿宋_GB2312" w:hint="eastAsia"/>
          <w:color w:val="000000" w:themeColor="text1"/>
          <w:kern w:val="0"/>
          <w:sz w:val="30"/>
          <w:szCs w:val="30"/>
        </w:rPr>
        <w:t>占</w:t>
      </w:r>
      <w:r>
        <w:rPr>
          <w:rFonts w:ascii="Times New Roman" w:eastAsia="仿宋_GB2312" w:hAnsi="Times New Roman" w:cs="仿宋_GB2312" w:hint="eastAsia"/>
          <w:color w:val="000000" w:themeColor="text1"/>
          <w:sz w:val="30"/>
          <w:szCs w:val="30"/>
          <w:lang w:val="zh-CN"/>
        </w:rPr>
        <w:t>0.0%</w:t>
      </w:r>
      <w:r>
        <w:rPr>
          <w:rFonts w:ascii="Times New Roman" w:eastAsia="仿宋_GB2312" w:hAnsi="Times New Roman" w:cs="仿宋_GB2312" w:hint="eastAsia"/>
          <w:color w:val="000000" w:themeColor="text1"/>
          <w:sz w:val="30"/>
          <w:szCs w:val="30"/>
          <w:lang w:val="zh-CN"/>
        </w:rPr>
        <w:t>；</w:t>
      </w:r>
    </w:p>
    <w:p w14:paraId="04B248E5" w14:textId="77777777" w:rsidR="00F7428F" w:rsidRDefault="00000000">
      <w:pPr>
        <w:autoSpaceDE w:val="0"/>
        <w:autoSpaceDN w:val="0"/>
        <w:adjustRightInd w:val="0"/>
        <w:spacing w:line="600" w:lineRule="exact"/>
        <w:ind w:firstLine="600"/>
        <w:jc w:val="left"/>
        <w:rPr>
          <w:rFonts w:ascii="Times New Roman" w:eastAsia="仿宋_GB2312" w:hAnsi="Times New Roman" w:cs="仿宋_GB2312"/>
          <w:color w:val="000000" w:themeColor="text1"/>
          <w:sz w:val="30"/>
          <w:szCs w:val="30"/>
          <w:lang w:val="zh-CN"/>
        </w:rPr>
      </w:pPr>
      <w:r>
        <w:rPr>
          <w:rFonts w:ascii="Times New Roman" w:eastAsia="仿宋_GB2312" w:hAnsi="Times New Roman" w:cs="仿宋_GB2312"/>
          <w:color w:val="000000" w:themeColor="text1"/>
          <w:sz w:val="30"/>
          <w:szCs w:val="30"/>
          <w:lang w:val="zh-CN"/>
        </w:rPr>
        <w:t>财政专户管理资金收入</w:t>
      </w:r>
      <w:r>
        <w:rPr>
          <w:rFonts w:ascii="Times New Roman" w:eastAsia="仿宋_GB2312" w:hAnsi="Times New Roman" w:cs="仿宋_GB2312" w:hint="eastAsia"/>
          <w:color w:val="000000" w:themeColor="text1"/>
          <w:sz w:val="30"/>
          <w:szCs w:val="30"/>
          <w:lang w:val="zh-CN"/>
        </w:rPr>
        <w:t>60,000,000.00</w:t>
      </w:r>
      <w:r>
        <w:rPr>
          <w:rFonts w:ascii="Times New Roman" w:eastAsia="仿宋_GB2312" w:hAnsi="Times New Roman" w:cs="仿宋_GB2312" w:hint="eastAsia"/>
          <w:color w:val="000000" w:themeColor="text1"/>
          <w:sz w:val="30"/>
          <w:szCs w:val="30"/>
          <w:lang w:val="zh-CN"/>
        </w:rPr>
        <w:t>元</w:t>
      </w:r>
      <w:r>
        <w:rPr>
          <w:rFonts w:ascii="Times New Roman" w:eastAsia="仿宋_GB2312" w:hAnsi="Times New Roman" w:cs="仿宋_GB2312"/>
          <w:color w:val="000000" w:themeColor="text1"/>
          <w:sz w:val="30"/>
          <w:szCs w:val="30"/>
          <w:lang w:val="zh-CN"/>
        </w:rPr>
        <w:t>，</w:t>
      </w:r>
      <w:r>
        <w:rPr>
          <w:rFonts w:ascii="Times New Roman" w:eastAsia="仿宋_GB2312" w:hAnsi="Times New Roman" w:cs="仿宋_GB2312" w:hint="eastAsia"/>
          <w:color w:val="000000" w:themeColor="text1"/>
          <w:kern w:val="0"/>
          <w:sz w:val="30"/>
          <w:szCs w:val="30"/>
        </w:rPr>
        <w:t>占</w:t>
      </w:r>
      <w:r>
        <w:rPr>
          <w:rFonts w:ascii="Times New Roman" w:eastAsia="仿宋_GB2312" w:hAnsi="Times New Roman" w:cs="仿宋_GB2312" w:hint="eastAsia"/>
          <w:color w:val="000000" w:themeColor="text1"/>
          <w:sz w:val="30"/>
          <w:szCs w:val="30"/>
          <w:lang w:val="zh-CN"/>
        </w:rPr>
        <w:t>21.82%</w:t>
      </w:r>
      <w:r>
        <w:rPr>
          <w:rFonts w:ascii="Times New Roman" w:eastAsia="仿宋_GB2312" w:hAnsi="Times New Roman" w:cs="仿宋_GB2312" w:hint="eastAsia"/>
          <w:color w:val="000000" w:themeColor="text1"/>
          <w:sz w:val="30"/>
          <w:szCs w:val="30"/>
          <w:lang w:val="zh-CN"/>
        </w:rPr>
        <w:t>；</w:t>
      </w:r>
    </w:p>
    <w:p w14:paraId="46A31A03" w14:textId="77777777" w:rsidR="00F7428F" w:rsidRDefault="00000000">
      <w:pPr>
        <w:autoSpaceDE w:val="0"/>
        <w:autoSpaceDN w:val="0"/>
        <w:adjustRightInd w:val="0"/>
        <w:spacing w:line="600" w:lineRule="exact"/>
        <w:ind w:firstLine="600"/>
        <w:jc w:val="left"/>
        <w:rPr>
          <w:rFonts w:ascii="Times New Roman" w:eastAsia="仿宋_GB2312" w:hAnsi="Times New Roman" w:cs="仿宋_GB2312"/>
          <w:color w:val="000000" w:themeColor="text1"/>
          <w:sz w:val="30"/>
          <w:szCs w:val="30"/>
          <w:lang w:val="zh-CN"/>
        </w:rPr>
      </w:pPr>
      <w:r>
        <w:rPr>
          <w:rFonts w:ascii="Times New Roman" w:eastAsia="仿宋_GB2312" w:hAnsi="Times New Roman" w:cs="仿宋_GB2312"/>
          <w:color w:val="000000" w:themeColor="text1"/>
          <w:sz w:val="30"/>
          <w:szCs w:val="30"/>
          <w:lang w:val="zh-CN"/>
        </w:rPr>
        <w:t>事业收入</w:t>
      </w:r>
      <w:r>
        <w:rPr>
          <w:rFonts w:ascii="Times New Roman" w:eastAsia="仿宋_GB2312" w:hAnsi="Times New Roman" w:cs="仿宋_GB2312" w:hint="eastAsia"/>
          <w:color w:val="000000" w:themeColor="text1"/>
          <w:sz w:val="30"/>
          <w:szCs w:val="30"/>
          <w:lang w:val="zh-CN"/>
        </w:rPr>
        <w:t>0.00</w:t>
      </w:r>
      <w:r>
        <w:rPr>
          <w:rFonts w:ascii="Times New Roman" w:eastAsia="仿宋_GB2312" w:hAnsi="Times New Roman" w:cs="仿宋_GB2312" w:hint="eastAsia"/>
          <w:color w:val="000000" w:themeColor="text1"/>
          <w:sz w:val="30"/>
          <w:szCs w:val="30"/>
          <w:lang w:val="zh-CN"/>
        </w:rPr>
        <w:t>元</w:t>
      </w:r>
      <w:r>
        <w:rPr>
          <w:rFonts w:ascii="Times New Roman" w:eastAsia="仿宋_GB2312" w:hAnsi="Times New Roman" w:cs="仿宋_GB2312"/>
          <w:color w:val="000000" w:themeColor="text1"/>
          <w:sz w:val="30"/>
          <w:szCs w:val="30"/>
          <w:lang w:val="zh-CN"/>
        </w:rPr>
        <w:t>，</w:t>
      </w:r>
      <w:r>
        <w:rPr>
          <w:rFonts w:ascii="Times New Roman" w:eastAsia="仿宋_GB2312" w:hAnsi="Times New Roman" w:cs="仿宋_GB2312" w:hint="eastAsia"/>
          <w:color w:val="000000" w:themeColor="text1"/>
          <w:kern w:val="0"/>
          <w:sz w:val="30"/>
          <w:szCs w:val="30"/>
        </w:rPr>
        <w:t>占</w:t>
      </w:r>
      <w:r>
        <w:rPr>
          <w:rFonts w:ascii="Times New Roman" w:eastAsia="仿宋_GB2312" w:hAnsi="Times New Roman" w:cs="仿宋_GB2312" w:hint="eastAsia"/>
          <w:color w:val="000000" w:themeColor="text1"/>
          <w:sz w:val="30"/>
          <w:szCs w:val="30"/>
          <w:lang w:val="zh-CN"/>
        </w:rPr>
        <w:t>0.0%</w:t>
      </w:r>
      <w:r>
        <w:rPr>
          <w:rFonts w:ascii="Times New Roman" w:eastAsia="仿宋_GB2312" w:hAnsi="Times New Roman" w:cs="仿宋_GB2312" w:hint="eastAsia"/>
          <w:color w:val="000000" w:themeColor="text1"/>
          <w:sz w:val="30"/>
          <w:szCs w:val="30"/>
          <w:lang w:val="zh-CN"/>
        </w:rPr>
        <w:t>；</w:t>
      </w:r>
    </w:p>
    <w:p w14:paraId="7A29C4FC" w14:textId="77777777" w:rsidR="00F7428F" w:rsidRDefault="00000000">
      <w:pPr>
        <w:autoSpaceDE w:val="0"/>
        <w:autoSpaceDN w:val="0"/>
        <w:adjustRightInd w:val="0"/>
        <w:spacing w:line="600" w:lineRule="exact"/>
        <w:ind w:firstLine="600"/>
        <w:jc w:val="left"/>
        <w:rPr>
          <w:rFonts w:ascii="Times New Roman" w:eastAsia="仿宋_GB2312" w:hAnsi="Times New Roman" w:cs="仿宋_GB2312"/>
          <w:color w:val="000000" w:themeColor="text1"/>
          <w:sz w:val="30"/>
          <w:szCs w:val="30"/>
          <w:lang w:val="zh-CN"/>
        </w:rPr>
      </w:pPr>
      <w:r>
        <w:rPr>
          <w:rFonts w:ascii="Times New Roman" w:eastAsia="仿宋_GB2312" w:hAnsi="Times New Roman" w:cs="仿宋_GB2312"/>
          <w:color w:val="000000" w:themeColor="text1"/>
          <w:sz w:val="30"/>
          <w:szCs w:val="30"/>
          <w:lang w:val="zh-CN"/>
        </w:rPr>
        <w:t>事业单位经营收入</w:t>
      </w:r>
      <w:r>
        <w:rPr>
          <w:rFonts w:ascii="Times New Roman" w:eastAsia="仿宋_GB2312" w:hAnsi="Times New Roman" w:cs="仿宋_GB2312" w:hint="eastAsia"/>
          <w:color w:val="000000" w:themeColor="text1"/>
          <w:sz w:val="30"/>
          <w:szCs w:val="30"/>
          <w:lang w:val="zh-CN"/>
        </w:rPr>
        <w:t>0.00</w:t>
      </w:r>
      <w:r>
        <w:rPr>
          <w:rFonts w:ascii="Times New Roman" w:eastAsia="仿宋_GB2312" w:hAnsi="Times New Roman" w:cs="仿宋_GB2312" w:hint="eastAsia"/>
          <w:color w:val="000000" w:themeColor="text1"/>
          <w:sz w:val="30"/>
          <w:szCs w:val="30"/>
          <w:lang w:val="zh-CN"/>
        </w:rPr>
        <w:t>元</w:t>
      </w:r>
      <w:r>
        <w:rPr>
          <w:rFonts w:ascii="Times New Roman" w:eastAsia="仿宋_GB2312" w:hAnsi="Times New Roman" w:cs="仿宋_GB2312"/>
          <w:color w:val="000000" w:themeColor="text1"/>
          <w:sz w:val="30"/>
          <w:szCs w:val="30"/>
          <w:lang w:val="zh-CN"/>
        </w:rPr>
        <w:t>，</w:t>
      </w:r>
      <w:r>
        <w:rPr>
          <w:rFonts w:ascii="Times New Roman" w:eastAsia="仿宋_GB2312" w:hAnsi="Times New Roman" w:cs="仿宋_GB2312" w:hint="eastAsia"/>
          <w:color w:val="000000" w:themeColor="text1"/>
          <w:kern w:val="0"/>
          <w:sz w:val="30"/>
          <w:szCs w:val="30"/>
        </w:rPr>
        <w:t>占</w:t>
      </w:r>
      <w:r>
        <w:rPr>
          <w:rFonts w:ascii="Times New Roman" w:eastAsia="仿宋_GB2312" w:hAnsi="Times New Roman" w:cs="仿宋_GB2312" w:hint="eastAsia"/>
          <w:color w:val="000000" w:themeColor="text1"/>
          <w:sz w:val="30"/>
          <w:szCs w:val="30"/>
          <w:lang w:val="zh-CN"/>
        </w:rPr>
        <w:t>0.0%</w:t>
      </w:r>
      <w:r>
        <w:rPr>
          <w:rFonts w:ascii="Times New Roman" w:eastAsia="仿宋_GB2312" w:hAnsi="Times New Roman" w:cs="仿宋_GB2312" w:hint="eastAsia"/>
          <w:color w:val="000000" w:themeColor="text1"/>
          <w:sz w:val="30"/>
          <w:szCs w:val="30"/>
          <w:lang w:val="zh-CN"/>
        </w:rPr>
        <w:t>；</w:t>
      </w:r>
    </w:p>
    <w:p w14:paraId="2F76FBA6" w14:textId="77777777" w:rsidR="00F7428F" w:rsidRDefault="00000000">
      <w:pPr>
        <w:autoSpaceDE w:val="0"/>
        <w:autoSpaceDN w:val="0"/>
        <w:adjustRightInd w:val="0"/>
        <w:spacing w:line="600" w:lineRule="exact"/>
        <w:ind w:firstLine="600"/>
        <w:jc w:val="left"/>
        <w:rPr>
          <w:rFonts w:ascii="Times New Roman" w:eastAsia="仿宋_GB2312" w:hAnsi="Times New Roman" w:cs="仿宋_GB2312"/>
          <w:color w:val="000000" w:themeColor="text1"/>
          <w:sz w:val="30"/>
          <w:szCs w:val="30"/>
          <w:lang w:val="zh-CN"/>
        </w:rPr>
      </w:pPr>
      <w:r>
        <w:rPr>
          <w:rFonts w:ascii="Times New Roman" w:eastAsia="仿宋_GB2312" w:hAnsi="Times New Roman" w:cs="仿宋_GB2312"/>
          <w:color w:val="000000" w:themeColor="text1"/>
          <w:sz w:val="30"/>
          <w:szCs w:val="30"/>
          <w:lang w:val="zh-CN"/>
        </w:rPr>
        <w:t>上级补助收入</w:t>
      </w:r>
      <w:r>
        <w:rPr>
          <w:rFonts w:ascii="Times New Roman" w:eastAsia="仿宋_GB2312" w:hAnsi="Times New Roman" w:cs="仿宋_GB2312" w:hint="eastAsia"/>
          <w:color w:val="000000" w:themeColor="text1"/>
          <w:sz w:val="30"/>
          <w:szCs w:val="30"/>
          <w:lang w:val="zh-CN"/>
        </w:rPr>
        <w:t>0.00</w:t>
      </w:r>
      <w:r>
        <w:rPr>
          <w:rFonts w:ascii="Times New Roman" w:eastAsia="仿宋_GB2312" w:hAnsi="Times New Roman" w:cs="仿宋_GB2312" w:hint="eastAsia"/>
          <w:color w:val="000000" w:themeColor="text1"/>
          <w:sz w:val="30"/>
          <w:szCs w:val="30"/>
          <w:lang w:val="zh-CN"/>
        </w:rPr>
        <w:t>元</w:t>
      </w:r>
      <w:r>
        <w:rPr>
          <w:rFonts w:ascii="Times New Roman" w:eastAsia="仿宋_GB2312" w:hAnsi="Times New Roman" w:cs="仿宋_GB2312"/>
          <w:color w:val="000000" w:themeColor="text1"/>
          <w:sz w:val="30"/>
          <w:szCs w:val="30"/>
          <w:lang w:val="zh-CN"/>
        </w:rPr>
        <w:t>，</w:t>
      </w:r>
      <w:r>
        <w:rPr>
          <w:rFonts w:ascii="Times New Roman" w:eastAsia="仿宋_GB2312" w:hAnsi="Times New Roman" w:cs="仿宋_GB2312" w:hint="eastAsia"/>
          <w:color w:val="000000" w:themeColor="text1"/>
          <w:kern w:val="0"/>
          <w:sz w:val="30"/>
          <w:szCs w:val="30"/>
        </w:rPr>
        <w:t>占</w:t>
      </w:r>
      <w:r>
        <w:rPr>
          <w:rFonts w:ascii="Times New Roman" w:eastAsia="仿宋_GB2312" w:hAnsi="Times New Roman" w:cs="仿宋_GB2312" w:hint="eastAsia"/>
          <w:color w:val="000000" w:themeColor="text1"/>
          <w:sz w:val="30"/>
          <w:szCs w:val="30"/>
          <w:lang w:val="zh-CN"/>
        </w:rPr>
        <w:t>0.0%</w:t>
      </w:r>
      <w:r>
        <w:rPr>
          <w:rFonts w:ascii="Times New Roman" w:eastAsia="仿宋_GB2312" w:hAnsi="Times New Roman" w:cs="仿宋_GB2312" w:hint="eastAsia"/>
          <w:color w:val="000000" w:themeColor="text1"/>
          <w:sz w:val="30"/>
          <w:szCs w:val="30"/>
          <w:lang w:val="zh-CN"/>
        </w:rPr>
        <w:t>；</w:t>
      </w:r>
    </w:p>
    <w:p w14:paraId="02A0CBC7" w14:textId="77777777" w:rsidR="00F7428F" w:rsidRDefault="00000000">
      <w:pPr>
        <w:autoSpaceDE w:val="0"/>
        <w:autoSpaceDN w:val="0"/>
        <w:adjustRightInd w:val="0"/>
        <w:spacing w:line="600" w:lineRule="exact"/>
        <w:ind w:firstLine="600"/>
        <w:jc w:val="left"/>
        <w:rPr>
          <w:rFonts w:ascii="Times New Roman" w:eastAsia="仿宋_GB2312" w:hAnsi="Times New Roman" w:cs="仿宋_GB2312"/>
          <w:color w:val="000000" w:themeColor="text1"/>
          <w:sz w:val="30"/>
          <w:szCs w:val="30"/>
          <w:lang w:val="zh-CN"/>
        </w:rPr>
      </w:pPr>
      <w:r>
        <w:rPr>
          <w:rFonts w:eastAsia="仿宋_GB2312"/>
          <w:color w:val="000000" w:themeColor="text1"/>
          <w:sz w:val="30"/>
          <w:szCs w:val="30"/>
        </w:rPr>
        <w:t>附属单位上缴收入</w:t>
      </w:r>
      <w:r>
        <w:rPr>
          <w:rFonts w:ascii="Times New Roman" w:eastAsia="仿宋_GB2312" w:hAnsi="Times New Roman" w:cs="仿宋_GB2312" w:hint="eastAsia"/>
          <w:color w:val="000000" w:themeColor="text1"/>
          <w:sz w:val="30"/>
          <w:szCs w:val="30"/>
          <w:lang w:val="zh-CN"/>
        </w:rPr>
        <w:t>0.00</w:t>
      </w:r>
      <w:r>
        <w:rPr>
          <w:rFonts w:ascii="Times New Roman" w:eastAsia="仿宋_GB2312" w:hAnsi="Times New Roman" w:cs="仿宋_GB2312" w:hint="eastAsia"/>
          <w:color w:val="000000" w:themeColor="text1"/>
          <w:sz w:val="30"/>
          <w:szCs w:val="30"/>
          <w:lang w:val="zh-CN"/>
        </w:rPr>
        <w:t>元</w:t>
      </w:r>
      <w:r>
        <w:rPr>
          <w:rFonts w:ascii="Times New Roman" w:eastAsia="仿宋_GB2312" w:hAnsi="Times New Roman" w:cs="仿宋_GB2312"/>
          <w:color w:val="000000" w:themeColor="text1"/>
          <w:sz w:val="30"/>
          <w:szCs w:val="30"/>
          <w:lang w:val="zh-CN"/>
        </w:rPr>
        <w:t>，</w:t>
      </w:r>
      <w:r>
        <w:rPr>
          <w:rFonts w:ascii="Times New Roman" w:eastAsia="仿宋_GB2312" w:hAnsi="Times New Roman" w:cs="仿宋_GB2312" w:hint="eastAsia"/>
          <w:color w:val="000000" w:themeColor="text1"/>
          <w:kern w:val="0"/>
          <w:sz w:val="30"/>
          <w:szCs w:val="30"/>
        </w:rPr>
        <w:t>占</w:t>
      </w:r>
      <w:r>
        <w:rPr>
          <w:rFonts w:ascii="Times New Roman" w:eastAsia="仿宋_GB2312" w:hAnsi="Times New Roman" w:cs="仿宋_GB2312" w:hint="eastAsia"/>
          <w:color w:val="000000" w:themeColor="text1"/>
          <w:sz w:val="30"/>
          <w:szCs w:val="30"/>
          <w:lang w:val="zh-CN"/>
        </w:rPr>
        <w:t>0.0%</w:t>
      </w:r>
      <w:r>
        <w:rPr>
          <w:rFonts w:ascii="Times New Roman" w:eastAsia="仿宋_GB2312" w:hAnsi="Times New Roman" w:cs="仿宋_GB2312" w:hint="eastAsia"/>
          <w:color w:val="000000" w:themeColor="text1"/>
          <w:sz w:val="30"/>
          <w:szCs w:val="30"/>
          <w:lang w:val="zh-CN"/>
        </w:rPr>
        <w:t>；</w:t>
      </w:r>
    </w:p>
    <w:p w14:paraId="6DB634CE" w14:textId="77777777" w:rsidR="00F7428F" w:rsidRDefault="00000000">
      <w:pPr>
        <w:autoSpaceDE w:val="0"/>
        <w:autoSpaceDN w:val="0"/>
        <w:adjustRightInd w:val="0"/>
        <w:spacing w:line="600" w:lineRule="exact"/>
        <w:ind w:firstLine="600"/>
        <w:jc w:val="left"/>
        <w:rPr>
          <w:rFonts w:ascii="Times New Roman" w:eastAsia="仿宋_GB2312" w:hAnsi="Times New Roman" w:cs="仿宋_GB2312"/>
          <w:color w:val="000000" w:themeColor="text1"/>
          <w:sz w:val="30"/>
          <w:szCs w:val="30"/>
        </w:rPr>
      </w:pPr>
      <w:r>
        <w:rPr>
          <w:rFonts w:ascii="Times New Roman" w:eastAsia="仿宋_GB2312" w:hAnsi="Times New Roman" w:cs="仿宋_GB2312"/>
          <w:color w:val="000000" w:themeColor="text1"/>
          <w:sz w:val="30"/>
          <w:szCs w:val="30"/>
          <w:lang w:val="zh-CN"/>
        </w:rPr>
        <w:t>其他收入</w:t>
      </w:r>
      <w:r>
        <w:rPr>
          <w:rFonts w:ascii="Times New Roman" w:eastAsia="仿宋_GB2312" w:hAnsi="Times New Roman" w:cs="仿宋_GB2312" w:hint="eastAsia"/>
          <w:color w:val="000000" w:themeColor="text1"/>
          <w:sz w:val="30"/>
          <w:szCs w:val="30"/>
          <w:lang w:val="zh-CN"/>
        </w:rPr>
        <w:t>6,941,622.08</w:t>
      </w:r>
      <w:r>
        <w:rPr>
          <w:rFonts w:ascii="Times New Roman" w:eastAsia="仿宋_GB2312" w:hAnsi="Times New Roman" w:cs="仿宋_GB2312" w:hint="eastAsia"/>
          <w:color w:val="000000" w:themeColor="text1"/>
          <w:sz w:val="30"/>
          <w:szCs w:val="30"/>
          <w:lang w:val="zh-CN"/>
        </w:rPr>
        <w:t>元</w:t>
      </w:r>
      <w:r>
        <w:rPr>
          <w:rFonts w:ascii="Times New Roman" w:eastAsia="仿宋_GB2312" w:hAnsi="Times New Roman" w:cs="仿宋_GB2312"/>
          <w:color w:val="000000" w:themeColor="text1"/>
          <w:sz w:val="30"/>
          <w:szCs w:val="30"/>
          <w:lang w:val="zh-CN"/>
        </w:rPr>
        <w:t>，</w:t>
      </w:r>
      <w:r>
        <w:rPr>
          <w:rFonts w:ascii="Times New Roman" w:eastAsia="仿宋_GB2312" w:hAnsi="Times New Roman" w:cs="仿宋_GB2312" w:hint="eastAsia"/>
          <w:color w:val="000000" w:themeColor="text1"/>
          <w:kern w:val="0"/>
          <w:sz w:val="30"/>
          <w:szCs w:val="30"/>
        </w:rPr>
        <w:t>占</w:t>
      </w:r>
      <w:r>
        <w:rPr>
          <w:rFonts w:ascii="Times New Roman" w:eastAsia="仿宋_GB2312" w:hAnsi="Times New Roman" w:cs="仿宋_GB2312" w:hint="eastAsia"/>
          <w:color w:val="000000" w:themeColor="text1"/>
          <w:sz w:val="30"/>
          <w:szCs w:val="30"/>
          <w:lang w:val="zh-CN"/>
        </w:rPr>
        <w:t>2.5</w:t>
      </w:r>
      <w:r>
        <w:rPr>
          <w:rFonts w:ascii="Times New Roman" w:eastAsia="仿宋_GB2312" w:hAnsi="Times New Roman" w:cs="仿宋_GB2312" w:hint="eastAsia"/>
          <w:color w:val="000000" w:themeColor="text1"/>
          <w:sz w:val="30"/>
          <w:szCs w:val="30"/>
        </w:rPr>
        <w:t>3</w:t>
      </w:r>
      <w:r>
        <w:rPr>
          <w:rFonts w:ascii="Times New Roman" w:eastAsia="仿宋_GB2312" w:hAnsi="Times New Roman" w:cs="仿宋_GB2312" w:hint="eastAsia"/>
          <w:color w:val="000000" w:themeColor="text1"/>
          <w:sz w:val="30"/>
          <w:szCs w:val="30"/>
          <w:lang w:val="zh-CN"/>
        </w:rPr>
        <w:t>%</w:t>
      </w:r>
      <w:r>
        <w:rPr>
          <w:rFonts w:ascii="Times New Roman" w:eastAsia="仿宋_GB2312" w:hAnsi="Times New Roman" w:cs="仿宋_GB2312" w:hint="eastAsia"/>
          <w:color w:val="000000" w:themeColor="text1"/>
          <w:sz w:val="30"/>
          <w:szCs w:val="30"/>
          <w:lang w:val="zh-CN"/>
        </w:rPr>
        <w:t>；</w:t>
      </w:r>
    </w:p>
    <w:p w14:paraId="0214C6CB" w14:textId="77777777" w:rsidR="00F7428F" w:rsidRDefault="0000000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三、支出</w:t>
      </w:r>
      <w:r>
        <w:rPr>
          <w:rFonts w:ascii="Times New Roman" w:eastAsia="黑体" w:hAnsi="Times New Roman" w:cs="黑体" w:hint="eastAsia"/>
          <w:b/>
          <w:bCs/>
          <w:kern w:val="0"/>
          <w:sz w:val="30"/>
          <w:szCs w:val="30"/>
        </w:rPr>
        <w:t>决算情况说明</w:t>
      </w:r>
    </w:p>
    <w:p w14:paraId="721AF8D7" w14:textId="77777777" w:rsidR="00F7428F" w:rsidRDefault="00000000">
      <w:pPr>
        <w:autoSpaceDE w:val="0"/>
        <w:autoSpaceDN w:val="0"/>
        <w:adjustRightInd w:val="0"/>
        <w:spacing w:line="58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天津现代职业技术学院</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年度本年支出合计</w:t>
      </w:r>
      <w:r>
        <w:rPr>
          <w:rFonts w:ascii="Times New Roman" w:eastAsia="仿宋_GB2312" w:hAnsi="Times New Roman" w:cs="仿宋_GB2312" w:hint="eastAsia"/>
          <w:sz w:val="30"/>
          <w:szCs w:val="30"/>
        </w:rPr>
        <w:t>280,132,903.32</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30,640,484.16</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本年双高建设市级财政拨款项目支出增加。</w:t>
      </w:r>
    </w:p>
    <w:p w14:paraId="0FC93890" w14:textId="77777777" w:rsidR="00F7428F" w:rsidRDefault="00000000">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rPr>
        <w:t>基本支出</w:t>
      </w:r>
      <w:r>
        <w:rPr>
          <w:rFonts w:ascii="Times New Roman" w:eastAsia="仿宋_GB2312" w:hAnsi="Times New Roman" w:cs="仿宋_GB2312" w:hint="eastAsia"/>
          <w:sz w:val="30"/>
          <w:szCs w:val="30"/>
        </w:rPr>
        <w:t>227,048,430.30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81.05%</w:t>
      </w:r>
      <w:r>
        <w:rPr>
          <w:rFonts w:ascii="Times New Roman" w:eastAsia="仿宋_GB2312" w:hAnsi="Times New Roman" w:cs="仿宋_GB2312" w:hint="eastAsia"/>
          <w:sz w:val="30"/>
          <w:szCs w:val="30"/>
        </w:rPr>
        <w:t>；</w:t>
      </w:r>
    </w:p>
    <w:p w14:paraId="358B9872" w14:textId="77777777" w:rsidR="00F7428F" w:rsidRDefault="00000000">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t>项目支出</w:t>
      </w:r>
      <w:r>
        <w:rPr>
          <w:rFonts w:ascii="Times New Roman" w:eastAsia="仿宋_GB2312" w:hAnsi="Times New Roman" w:cs="仿宋_GB2312" w:hint="eastAsia"/>
          <w:sz w:val="30"/>
          <w:szCs w:val="30"/>
        </w:rPr>
        <w:t>53,084,473.02</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18.95%</w:t>
      </w:r>
      <w:r>
        <w:rPr>
          <w:rFonts w:ascii="Times New Roman" w:eastAsia="仿宋_GB2312" w:hAnsi="Times New Roman" w:cs="仿宋_GB2312" w:hint="eastAsia"/>
          <w:sz w:val="30"/>
          <w:szCs w:val="30"/>
        </w:rPr>
        <w:t>；</w:t>
      </w:r>
    </w:p>
    <w:p w14:paraId="476426BA" w14:textId="77777777" w:rsidR="00F7428F" w:rsidRDefault="00000000">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t>上缴上级支出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0.0%</w:t>
      </w:r>
      <w:r>
        <w:rPr>
          <w:rFonts w:ascii="Times New Roman" w:eastAsia="仿宋_GB2312" w:hAnsi="Times New Roman" w:cs="仿宋_GB2312" w:hint="eastAsia"/>
          <w:sz w:val="30"/>
          <w:szCs w:val="30"/>
        </w:rPr>
        <w:t>；</w:t>
      </w:r>
    </w:p>
    <w:p w14:paraId="682E9B30" w14:textId="77777777" w:rsidR="00F7428F" w:rsidRDefault="00000000">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t>经营支出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0.0%</w:t>
      </w:r>
      <w:r>
        <w:rPr>
          <w:rFonts w:ascii="Times New Roman" w:eastAsia="仿宋_GB2312" w:hAnsi="Times New Roman" w:cs="仿宋_GB2312" w:hint="eastAsia"/>
          <w:sz w:val="30"/>
          <w:szCs w:val="30"/>
        </w:rPr>
        <w:t>；</w:t>
      </w:r>
    </w:p>
    <w:p w14:paraId="5F0476AC" w14:textId="77777777" w:rsidR="00F7428F" w:rsidRDefault="00000000">
      <w:pPr>
        <w:autoSpaceDE w:val="0"/>
        <w:autoSpaceDN w:val="0"/>
        <w:adjustRightInd w:val="0"/>
        <w:spacing w:line="580" w:lineRule="exact"/>
        <w:ind w:firstLine="600"/>
        <w:jc w:val="left"/>
        <w:rPr>
          <w:rFonts w:ascii="Times New Roman" w:eastAsia="黑体" w:hAnsi="Times New Roman" w:cs="黑体"/>
          <w:sz w:val="30"/>
          <w:szCs w:val="30"/>
          <w:lang w:val="zh-CN"/>
        </w:rPr>
      </w:pPr>
      <w:r>
        <w:rPr>
          <w:rFonts w:ascii="Times New Roman" w:eastAsia="仿宋_GB2312" w:hAnsi="Times New Roman" w:cs="仿宋_GB2312"/>
          <w:sz w:val="30"/>
          <w:szCs w:val="30"/>
        </w:rPr>
        <w:t>对附属单位补助支出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0.0%</w:t>
      </w:r>
      <w:r>
        <w:rPr>
          <w:rFonts w:ascii="Times New Roman" w:eastAsia="仿宋_GB2312" w:hAnsi="Times New Roman" w:cs="仿宋_GB2312" w:hint="eastAsia"/>
          <w:sz w:val="30"/>
          <w:szCs w:val="30"/>
        </w:rPr>
        <w:t>；</w:t>
      </w:r>
    </w:p>
    <w:p w14:paraId="49499673" w14:textId="77777777" w:rsidR="00F7428F" w:rsidRDefault="0000000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四、财政拨款收支决算总体情况说明</w:t>
      </w:r>
    </w:p>
    <w:p w14:paraId="271D9E2F" w14:textId="385A8E3A" w:rsidR="00F7428F" w:rsidRDefault="00000000">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天津现代职业技术学院</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年度财政拨款收入、支出决算总计</w:t>
      </w:r>
      <w:r>
        <w:rPr>
          <w:rFonts w:ascii="Times New Roman" w:eastAsia="仿宋_GB2312" w:hAnsi="Times New Roman" w:cs="Times New Roman" w:hint="eastAsia"/>
          <w:sz w:val="30"/>
          <w:szCs w:val="30"/>
          <w:lang w:val="zh-CN"/>
        </w:rPr>
        <w:t>208,005,050.00</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年度相比，财政拨款收、支总计各增加</w:t>
      </w:r>
      <w:r>
        <w:rPr>
          <w:rFonts w:ascii="Times New Roman" w:eastAsia="仿宋_GB2312" w:hAnsi="Times New Roman" w:cs="仿宋_GB2312" w:hint="eastAsia"/>
          <w:sz w:val="30"/>
          <w:szCs w:val="30"/>
        </w:rPr>
        <w:t>26,282,900.00</w:t>
      </w:r>
      <w:r>
        <w:rPr>
          <w:rFonts w:ascii="Times New Roman" w:eastAsia="仿宋_GB2312" w:hAnsi="Times New Roman" w:cs="仿宋_GB2312" w:hint="eastAsia"/>
          <w:sz w:val="30"/>
          <w:szCs w:val="30"/>
        </w:rPr>
        <w:t>元，增长</w:t>
      </w:r>
      <w:r w:rsidR="00DF030C" w:rsidRPr="00DF030C">
        <w:rPr>
          <w:rFonts w:ascii="Times New Roman" w:eastAsia="仿宋_GB2312" w:hAnsi="Times New Roman" w:cs="仿宋_GB2312" w:hint="eastAsia"/>
          <w:sz w:val="30"/>
          <w:szCs w:val="30"/>
        </w:rPr>
        <w:t>14.46</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本年双高建设市级财政拨款项目收入、支出增加。</w:t>
      </w:r>
    </w:p>
    <w:p w14:paraId="364A33D6" w14:textId="77777777" w:rsidR="00F7428F" w:rsidRDefault="0000000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lastRenderedPageBreak/>
        <w:t>五、一般公共预算财政拨款支出决算情况说明</w:t>
      </w:r>
    </w:p>
    <w:p w14:paraId="57B36C83" w14:textId="77777777" w:rsidR="00F7428F" w:rsidRDefault="00000000">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p>
    <w:p w14:paraId="1956BA47" w14:textId="77777777" w:rsidR="00F7428F" w:rsidRDefault="00000000">
      <w:pPr>
        <w:autoSpaceDE w:val="0"/>
        <w:autoSpaceDN w:val="0"/>
        <w:adjustRightInd w:val="0"/>
        <w:spacing w:line="360" w:lineRule="auto"/>
        <w:ind w:firstLine="600"/>
        <w:jc w:val="left"/>
        <w:rPr>
          <w:rFonts w:ascii="Times New Roman" w:eastAsia="仿宋_GB2312" w:hAnsi="Times New Roman" w:cs="仿宋_GB2312"/>
          <w:color w:val="000000" w:themeColor="text1"/>
          <w:kern w:val="0"/>
          <w:sz w:val="30"/>
          <w:szCs w:val="30"/>
        </w:rPr>
      </w:pPr>
      <w:r>
        <w:rPr>
          <w:rFonts w:ascii="Times New Roman" w:eastAsia="仿宋_GB2312" w:hAnsi="Times New Roman" w:cs="仿宋_GB2312" w:hint="eastAsia"/>
          <w:color w:val="000000" w:themeColor="text1"/>
          <w:sz w:val="30"/>
          <w:szCs w:val="30"/>
        </w:rPr>
        <w:t>天津现代职业技术学院</w:t>
      </w:r>
      <w:r>
        <w:rPr>
          <w:rFonts w:ascii="Times New Roman" w:eastAsia="宋体" w:hAnsi="Times New Roman" w:cs="宋体" w:hint="eastAsia"/>
          <w:color w:val="000000" w:themeColor="text1"/>
          <w:sz w:val="30"/>
          <w:szCs w:val="30"/>
        </w:rPr>
        <w:t>2023</w:t>
      </w:r>
      <w:r>
        <w:rPr>
          <w:rFonts w:ascii="Times New Roman" w:eastAsia="仿宋_GB2312" w:hAnsi="Times New Roman" w:cs="仿宋_GB2312" w:hint="eastAsia"/>
          <w:color w:val="000000" w:themeColor="text1"/>
          <w:sz w:val="30"/>
          <w:szCs w:val="30"/>
        </w:rPr>
        <w:t>年度部门决算一般公共预算财政拨款支出</w:t>
      </w:r>
      <w:r>
        <w:rPr>
          <w:rFonts w:ascii="Times New Roman" w:eastAsia="仿宋_GB2312" w:hAnsi="Times New Roman" w:cs="仿宋_GB2312" w:hint="eastAsia"/>
          <w:color w:val="000000" w:themeColor="text1"/>
          <w:sz w:val="30"/>
          <w:szCs w:val="30"/>
          <w:lang w:val="zh-CN"/>
        </w:rPr>
        <w:t>合</w:t>
      </w:r>
      <w:r>
        <w:rPr>
          <w:rFonts w:ascii="Times New Roman" w:eastAsia="仿宋_GB2312" w:hAnsi="Times New Roman" w:cs="仿宋_GB2312" w:hint="eastAsia"/>
          <w:color w:val="000000" w:themeColor="text1"/>
          <w:sz w:val="30"/>
          <w:szCs w:val="30"/>
        </w:rPr>
        <w:t>计</w:t>
      </w:r>
      <w:r>
        <w:rPr>
          <w:rFonts w:ascii="Times New Roman" w:eastAsia="仿宋_GB2312" w:hAnsi="Times New Roman" w:cs="Times New Roman" w:hint="eastAsia"/>
          <w:color w:val="000000" w:themeColor="text1"/>
          <w:sz w:val="30"/>
          <w:szCs w:val="30"/>
        </w:rPr>
        <w:t>208,005,050.00</w:t>
      </w:r>
      <w:r>
        <w:rPr>
          <w:rFonts w:ascii="Times New Roman" w:eastAsia="仿宋_GB2312" w:hAnsi="Times New Roman" w:cs="仿宋_GB2312" w:hint="eastAsia"/>
          <w:color w:val="000000" w:themeColor="text1"/>
          <w:sz w:val="30"/>
          <w:szCs w:val="30"/>
        </w:rPr>
        <w:t>元，占本年支出合计的</w:t>
      </w:r>
      <w:r>
        <w:rPr>
          <w:rFonts w:ascii="Times New Roman" w:eastAsia="仿宋_GB2312" w:hAnsi="Times New Roman" w:cs="Times New Roman" w:hint="eastAsia"/>
          <w:color w:val="000000" w:themeColor="text1"/>
          <w:sz w:val="30"/>
          <w:szCs w:val="30"/>
        </w:rPr>
        <w:t>74.25</w:t>
      </w:r>
      <w:r>
        <w:rPr>
          <w:rFonts w:ascii="Times New Roman" w:eastAsia="宋体" w:hAnsi="Times New Roman" w:cs="Times New Roman" w:hint="eastAsia"/>
          <w:color w:val="000000" w:themeColor="text1"/>
          <w:sz w:val="30"/>
          <w:szCs w:val="30"/>
        </w:rPr>
        <w:t>%</w:t>
      </w:r>
      <w:r>
        <w:rPr>
          <w:rFonts w:ascii="Times New Roman" w:eastAsia="仿宋_GB2312" w:hAnsi="Times New Roman" w:cs="仿宋_GB2312" w:hint="eastAsia"/>
          <w:color w:val="000000" w:themeColor="text1"/>
          <w:sz w:val="30"/>
          <w:szCs w:val="30"/>
        </w:rPr>
        <w:t>，与</w:t>
      </w:r>
      <w:r>
        <w:rPr>
          <w:rFonts w:ascii="Times New Roman" w:eastAsia="仿宋_GB2312" w:hAnsi="Times New Roman" w:cs="Times New Roman" w:hint="eastAsia"/>
          <w:color w:val="000000" w:themeColor="text1"/>
          <w:sz w:val="30"/>
          <w:szCs w:val="30"/>
        </w:rPr>
        <w:t>2022</w:t>
      </w:r>
      <w:r>
        <w:rPr>
          <w:rFonts w:ascii="Times New Roman" w:eastAsia="仿宋_GB2312" w:hAnsi="Times New Roman" w:cs="仿宋_GB2312" w:hint="eastAsia"/>
          <w:color w:val="000000" w:themeColor="text1"/>
          <w:sz w:val="30"/>
          <w:szCs w:val="30"/>
        </w:rPr>
        <w:t>年度相比，</w:t>
      </w:r>
      <w:r>
        <w:rPr>
          <w:rFonts w:eastAsia="仿宋_GB2312" w:hint="eastAsia"/>
          <w:color w:val="000000" w:themeColor="text1"/>
          <w:sz w:val="30"/>
          <w:szCs w:val="30"/>
        </w:rPr>
        <w:t>一般公共预算财政拨款支出增加</w:t>
      </w:r>
      <w:r>
        <w:rPr>
          <w:rFonts w:ascii="Times New Roman" w:eastAsia="仿宋_GB2312" w:hAnsi="Times New Roman" w:cs="仿宋_GB2312" w:hint="eastAsia"/>
          <w:color w:val="000000" w:themeColor="text1"/>
          <w:sz w:val="30"/>
          <w:szCs w:val="30"/>
        </w:rPr>
        <w:t>26,282,900.00</w:t>
      </w:r>
      <w:r>
        <w:rPr>
          <w:rFonts w:ascii="Times New Roman" w:eastAsia="仿宋_GB2312" w:hAnsi="Times New Roman" w:cs="仿宋_GB2312" w:hint="eastAsia"/>
          <w:color w:val="000000" w:themeColor="text1"/>
          <w:sz w:val="30"/>
          <w:szCs w:val="30"/>
        </w:rPr>
        <w:t>元，增长</w:t>
      </w:r>
      <w:r>
        <w:rPr>
          <w:rFonts w:ascii="Times New Roman" w:eastAsia="仿宋_GB2312" w:hAnsi="Times New Roman" w:cs="仿宋_GB2312" w:hint="eastAsia"/>
          <w:color w:val="000000" w:themeColor="text1"/>
          <w:sz w:val="30"/>
          <w:szCs w:val="30"/>
        </w:rPr>
        <w:t>14.46</w:t>
      </w:r>
      <w:r>
        <w:rPr>
          <w:rFonts w:ascii="Times New Roman" w:eastAsia="宋体" w:hAnsi="Times New Roman" w:cs="Times New Roman" w:hint="eastAsia"/>
          <w:color w:val="000000" w:themeColor="text1"/>
          <w:sz w:val="30"/>
          <w:szCs w:val="30"/>
        </w:rPr>
        <w:t>%</w:t>
      </w:r>
      <w:r>
        <w:rPr>
          <w:rFonts w:ascii="Times New Roman" w:eastAsia="仿宋_GB2312" w:hAnsi="Times New Roman" w:cs="仿宋_GB2312" w:hint="eastAsia"/>
          <w:color w:val="000000" w:themeColor="text1"/>
          <w:sz w:val="30"/>
          <w:szCs w:val="30"/>
        </w:rPr>
        <w:t>，</w:t>
      </w:r>
      <w:r>
        <w:rPr>
          <w:rFonts w:ascii="Times New Roman" w:eastAsia="仿宋_GB2312" w:hAnsi="Times New Roman" w:cs="仿宋_GB2312" w:hint="eastAsia"/>
          <w:color w:val="000000" w:themeColor="text1"/>
          <w:sz w:val="30"/>
          <w:szCs w:val="30"/>
          <w:lang w:val="zh-CN"/>
        </w:rPr>
        <w:t>主要原因是</w:t>
      </w:r>
      <w:r>
        <w:rPr>
          <w:rFonts w:ascii="Times New Roman" w:eastAsia="仿宋_GB2312" w:hAnsi="Times New Roman" w:cs="仿宋_GB2312" w:hint="eastAsia"/>
          <w:color w:val="000000" w:themeColor="text1"/>
          <w:sz w:val="30"/>
          <w:szCs w:val="30"/>
        </w:rPr>
        <w:t>：本年双高建设市级财政拨款项目收入增加。</w:t>
      </w:r>
    </w:p>
    <w:p w14:paraId="2F3503B8" w14:textId="77777777" w:rsidR="00F7428F" w:rsidRDefault="00000000">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w:t>
      </w:r>
      <w:r>
        <w:rPr>
          <w:rFonts w:ascii="Times New Roman" w:eastAsia="楷体" w:hAnsi="Times New Roman" w:cs="楷体" w:hint="eastAsia"/>
          <w:b/>
          <w:bCs/>
          <w:kern w:val="0"/>
          <w:sz w:val="30"/>
          <w:szCs w:val="30"/>
          <w:lang w:val="zh-CN"/>
        </w:rPr>
        <w:t>支出结构</w:t>
      </w:r>
      <w:r>
        <w:rPr>
          <w:rFonts w:ascii="Times New Roman" w:eastAsia="楷体" w:hAnsi="Times New Roman" w:cs="楷体" w:hint="eastAsia"/>
          <w:b/>
          <w:bCs/>
          <w:kern w:val="0"/>
          <w:sz w:val="30"/>
          <w:szCs w:val="30"/>
        </w:rPr>
        <w:t>情况</w:t>
      </w:r>
    </w:p>
    <w:p w14:paraId="1CFFD549" w14:textId="77777777" w:rsidR="00F7428F" w:rsidRDefault="00000000">
      <w:pPr>
        <w:autoSpaceDE w:val="0"/>
        <w:autoSpaceDN w:val="0"/>
        <w:adjustRightInd w:val="0"/>
        <w:spacing w:line="600" w:lineRule="exact"/>
        <w:ind w:firstLine="72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年度一般公共预算财政拨款支出</w:t>
      </w:r>
      <w:r>
        <w:rPr>
          <w:rFonts w:ascii="Times New Roman" w:eastAsia="仿宋_GB2312" w:hAnsi="Times New Roman" w:cs="Times New Roman" w:hint="eastAsia"/>
          <w:sz w:val="30"/>
          <w:szCs w:val="30"/>
        </w:rPr>
        <w:t>208,005,050.00</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主要用于以下方面：</w:t>
      </w:r>
    </w:p>
    <w:p w14:paraId="5B7CB82B" w14:textId="77777777" w:rsidR="00F7428F" w:rsidRDefault="00000000">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教育支出</w:t>
      </w:r>
      <w:r>
        <w:rPr>
          <w:rFonts w:ascii="Times New Roman" w:eastAsia="仿宋_GB2312" w:hAnsi="Times New Roman" w:cs="仿宋_GB2312" w:hint="eastAsia"/>
          <w:sz w:val="30"/>
          <w:szCs w:val="30"/>
        </w:rPr>
        <w:t>197,544,050.00</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94.97%</w:t>
      </w:r>
      <w:r>
        <w:rPr>
          <w:rFonts w:ascii="Times New Roman" w:eastAsia="仿宋_GB2312" w:hAnsi="Times New Roman" w:cs="仿宋_GB2312" w:hint="eastAsia"/>
          <w:sz w:val="30"/>
          <w:szCs w:val="30"/>
        </w:rPr>
        <w:t>；</w:t>
      </w:r>
    </w:p>
    <w:p w14:paraId="5FA3D395" w14:textId="77777777" w:rsidR="00F7428F" w:rsidRDefault="00000000">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社会保障和就业支出</w:t>
      </w:r>
      <w:r>
        <w:rPr>
          <w:rFonts w:ascii="Times New Roman" w:eastAsia="仿宋_GB2312" w:hAnsi="Times New Roman" w:cs="仿宋_GB2312" w:hint="eastAsia"/>
          <w:sz w:val="30"/>
          <w:szCs w:val="30"/>
        </w:rPr>
        <w:t>6,280,000.00</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3.02%</w:t>
      </w:r>
      <w:r>
        <w:rPr>
          <w:rFonts w:ascii="Times New Roman" w:eastAsia="仿宋_GB2312" w:hAnsi="Times New Roman" w:cs="仿宋_GB2312" w:hint="eastAsia"/>
          <w:sz w:val="30"/>
          <w:szCs w:val="30"/>
        </w:rPr>
        <w:t>；</w:t>
      </w:r>
    </w:p>
    <w:p w14:paraId="1FDC8017" w14:textId="77777777" w:rsidR="00F7428F" w:rsidRDefault="00000000">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卫生健康支出</w:t>
      </w:r>
      <w:r>
        <w:rPr>
          <w:rFonts w:ascii="Times New Roman" w:eastAsia="仿宋_GB2312" w:hAnsi="Times New Roman" w:cs="仿宋_GB2312" w:hint="eastAsia"/>
          <w:sz w:val="30"/>
          <w:szCs w:val="30"/>
        </w:rPr>
        <w:t>4,181,000.00</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2.01%</w:t>
      </w:r>
      <w:r>
        <w:rPr>
          <w:rFonts w:ascii="Times New Roman" w:eastAsia="仿宋_GB2312" w:hAnsi="Times New Roman" w:cs="仿宋_GB2312" w:hint="eastAsia"/>
          <w:sz w:val="30"/>
          <w:szCs w:val="30"/>
        </w:rPr>
        <w:t>。</w:t>
      </w:r>
      <w:r>
        <w:rPr>
          <w:rFonts w:ascii="Times New Roman" w:eastAsia="仿宋_GB2312" w:hAnsi="Times New Roman" w:cs="仿宋_GB2312"/>
          <w:sz w:val="30"/>
          <w:szCs w:val="30"/>
        </w:rPr>
        <w:t xml:space="preserve"> </w:t>
      </w:r>
    </w:p>
    <w:p w14:paraId="692AA874" w14:textId="77777777" w:rsidR="00F7428F" w:rsidRDefault="00000000">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（三）具体情况</w:t>
      </w:r>
    </w:p>
    <w:p w14:paraId="248D4987" w14:textId="77777777" w:rsidR="00F7428F" w:rsidRPr="00233171" w:rsidRDefault="00000000">
      <w:pPr>
        <w:autoSpaceDE w:val="0"/>
        <w:autoSpaceDN w:val="0"/>
        <w:adjustRightInd w:val="0"/>
        <w:spacing w:line="600" w:lineRule="exact"/>
        <w:ind w:firstLine="600"/>
        <w:jc w:val="left"/>
        <w:rPr>
          <w:rFonts w:ascii="Times New Roman" w:eastAsia="仿宋_GB2312" w:hAnsi="Times New Roman" w:cs="仿宋_GB2312"/>
          <w:kern w:val="0"/>
          <w:sz w:val="30"/>
          <w:szCs w:val="30"/>
        </w:rPr>
      </w:pPr>
      <w:r w:rsidRPr="00233171">
        <w:rPr>
          <w:rFonts w:ascii="Times New Roman" w:eastAsia="仿宋_GB2312" w:hAnsi="Times New Roman" w:cs="仿宋_GB2312" w:hint="eastAsia"/>
          <w:kern w:val="0"/>
          <w:sz w:val="30"/>
          <w:szCs w:val="30"/>
        </w:rPr>
        <w:t>2023</w:t>
      </w:r>
      <w:r w:rsidRPr="00233171">
        <w:rPr>
          <w:rFonts w:ascii="Times New Roman" w:eastAsia="仿宋_GB2312" w:hAnsi="Times New Roman" w:cs="仿宋_GB2312" w:hint="eastAsia"/>
          <w:kern w:val="0"/>
          <w:sz w:val="30"/>
          <w:szCs w:val="30"/>
        </w:rPr>
        <w:t>年度一般公共预算财政拨款支出年初预算为</w:t>
      </w:r>
      <w:r w:rsidRPr="00233171">
        <w:rPr>
          <w:rFonts w:ascii="Times New Roman" w:eastAsia="仿宋_GB2312" w:hAnsi="Times New Roman" w:cs="Times New Roman" w:hint="eastAsia"/>
          <w:sz w:val="30"/>
          <w:szCs w:val="30"/>
        </w:rPr>
        <w:t>201,579,250.00</w:t>
      </w:r>
      <w:r w:rsidRPr="00233171">
        <w:rPr>
          <w:rFonts w:ascii="Times New Roman" w:eastAsia="仿宋_GB2312" w:hAnsi="Times New Roman" w:cs="仿宋_GB2312" w:hint="eastAsia"/>
          <w:kern w:val="0"/>
          <w:sz w:val="30"/>
          <w:szCs w:val="30"/>
        </w:rPr>
        <w:t>元，支出决算为</w:t>
      </w:r>
      <w:r w:rsidRPr="00233171">
        <w:rPr>
          <w:rFonts w:ascii="Times New Roman" w:eastAsia="仿宋_GB2312" w:hAnsi="Times New Roman" w:cs="Times New Roman" w:hint="eastAsia"/>
          <w:sz w:val="30"/>
          <w:szCs w:val="30"/>
        </w:rPr>
        <w:t>208,005,050.00</w:t>
      </w:r>
      <w:r w:rsidRPr="00233171">
        <w:rPr>
          <w:rFonts w:ascii="Times New Roman" w:eastAsia="仿宋_GB2312" w:hAnsi="Times New Roman" w:cs="仿宋_GB2312" w:hint="eastAsia"/>
          <w:kern w:val="0"/>
          <w:sz w:val="30"/>
          <w:szCs w:val="30"/>
        </w:rPr>
        <w:t>元，完成年初预算的</w:t>
      </w:r>
      <w:r w:rsidRPr="00233171">
        <w:rPr>
          <w:rFonts w:ascii="Times New Roman" w:eastAsia="仿宋_GB2312" w:hAnsi="Times New Roman" w:cs="Times New Roman" w:hint="eastAsia"/>
          <w:sz w:val="30"/>
          <w:szCs w:val="30"/>
        </w:rPr>
        <w:t>103.19%</w:t>
      </w:r>
      <w:r w:rsidRPr="00233171">
        <w:rPr>
          <w:rFonts w:ascii="Times New Roman" w:eastAsia="仿宋_GB2312" w:hAnsi="Times New Roman" w:cs="仿宋_GB2312" w:hint="eastAsia"/>
          <w:kern w:val="0"/>
          <w:sz w:val="30"/>
          <w:szCs w:val="30"/>
        </w:rPr>
        <w:t>。其中：</w:t>
      </w:r>
    </w:p>
    <w:p w14:paraId="102C6725" w14:textId="77777777" w:rsidR="00F7428F" w:rsidRPr="00233171" w:rsidRDefault="00000000">
      <w:pPr>
        <w:autoSpaceDE w:val="0"/>
        <w:autoSpaceDN w:val="0"/>
        <w:adjustRightInd w:val="0"/>
        <w:spacing w:line="600" w:lineRule="exact"/>
        <w:ind w:firstLine="720"/>
        <w:jc w:val="left"/>
        <w:rPr>
          <w:rFonts w:ascii="Times New Roman" w:eastAsia="仿宋_GB2312" w:hAnsi="Times New Roman" w:cs="仿宋_GB2312"/>
          <w:sz w:val="30"/>
          <w:szCs w:val="30"/>
        </w:rPr>
      </w:pPr>
      <w:r w:rsidRPr="00233171">
        <w:rPr>
          <w:rFonts w:ascii="Times New Roman" w:eastAsia="仿宋_GB2312" w:hAnsi="Times New Roman" w:cs="仿宋_GB2312" w:hint="eastAsia"/>
          <w:sz w:val="30"/>
          <w:szCs w:val="30"/>
        </w:rPr>
        <w:t xml:space="preserve">1. </w:t>
      </w:r>
      <w:r w:rsidRPr="00233171">
        <w:rPr>
          <w:rFonts w:ascii="Times New Roman" w:eastAsia="仿宋_GB2312" w:hAnsi="Times New Roman" w:cs="仿宋_GB2312" w:hint="eastAsia"/>
          <w:sz w:val="30"/>
          <w:szCs w:val="30"/>
        </w:rPr>
        <w:t>教育支出</w:t>
      </w:r>
      <w:r w:rsidRPr="00233171">
        <w:rPr>
          <w:rFonts w:ascii="Times New Roman" w:eastAsia="仿宋_GB2312" w:hAnsi="Times New Roman" w:cs="仿宋_GB2312" w:hint="eastAsia"/>
          <w:sz w:val="30"/>
          <w:szCs w:val="30"/>
        </w:rPr>
        <w:t>(</w:t>
      </w:r>
      <w:r w:rsidRPr="00233171">
        <w:rPr>
          <w:rFonts w:ascii="Times New Roman" w:eastAsia="仿宋_GB2312" w:hAnsi="Times New Roman" w:cs="仿宋_GB2312" w:hint="eastAsia"/>
          <w:sz w:val="30"/>
          <w:szCs w:val="30"/>
        </w:rPr>
        <w:t>类</w:t>
      </w:r>
      <w:r w:rsidRPr="00233171">
        <w:rPr>
          <w:rFonts w:ascii="Times New Roman" w:eastAsia="仿宋_GB2312" w:hAnsi="Times New Roman" w:cs="仿宋_GB2312" w:hint="eastAsia"/>
          <w:sz w:val="30"/>
          <w:szCs w:val="30"/>
        </w:rPr>
        <w:t>)</w:t>
      </w:r>
      <w:r w:rsidRPr="00233171">
        <w:rPr>
          <w:rFonts w:ascii="Times New Roman" w:eastAsia="仿宋_GB2312" w:hAnsi="Times New Roman" w:cs="仿宋_GB2312" w:hint="eastAsia"/>
          <w:sz w:val="30"/>
          <w:szCs w:val="30"/>
        </w:rPr>
        <w:t>职业教育</w:t>
      </w:r>
      <w:r w:rsidRPr="00233171">
        <w:rPr>
          <w:rFonts w:ascii="Times New Roman" w:eastAsia="仿宋_GB2312" w:hAnsi="Times New Roman" w:cs="仿宋_GB2312" w:hint="eastAsia"/>
          <w:sz w:val="30"/>
          <w:szCs w:val="30"/>
        </w:rPr>
        <w:t>(</w:t>
      </w:r>
      <w:r w:rsidRPr="00233171">
        <w:rPr>
          <w:rFonts w:ascii="Times New Roman" w:eastAsia="仿宋_GB2312" w:hAnsi="Times New Roman" w:cs="仿宋_GB2312" w:hint="eastAsia"/>
          <w:sz w:val="30"/>
          <w:szCs w:val="30"/>
        </w:rPr>
        <w:t>款</w:t>
      </w:r>
      <w:r w:rsidRPr="00233171">
        <w:rPr>
          <w:rFonts w:ascii="Times New Roman" w:eastAsia="仿宋_GB2312" w:hAnsi="Times New Roman" w:cs="仿宋_GB2312" w:hint="eastAsia"/>
          <w:sz w:val="30"/>
          <w:szCs w:val="30"/>
        </w:rPr>
        <w:t>)</w:t>
      </w:r>
      <w:r w:rsidRPr="00233171">
        <w:rPr>
          <w:rFonts w:ascii="Times New Roman" w:eastAsia="仿宋_GB2312" w:hAnsi="Times New Roman" w:cs="仿宋_GB2312" w:hint="eastAsia"/>
          <w:sz w:val="30"/>
          <w:szCs w:val="30"/>
        </w:rPr>
        <w:t>高等职业教育（项）年初预算为</w:t>
      </w:r>
      <w:r w:rsidRPr="00233171">
        <w:rPr>
          <w:rFonts w:ascii="Times New Roman" w:eastAsia="仿宋_GB2312" w:hAnsi="Times New Roman" w:cs="仿宋_GB2312" w:hint="eastAsia"/>
          <w:sz w:val="30"/>
          <w:szCs w:val="30"/>
        </w:rPr>
        <w:t>191,118,250.00</w:t>
      </w:r>
      <w:r w:rsidRPr="00233171">
        <w:rPr>
          <w:rFonts w:ascii="Times New Roman" w:eastAsia="仿宋_GB2312" w:hAnsi="Times New Roman" w:cs="仿宋_GB2312" w:hint="eastAsia"/>
          <w:sz w:val="30"/>
          <w:szCs w:val="30"/>
        </w:rPr>
        <w:t>元，支出决算为</w:t>
      </w:r>
      <w:r w:rsidRPr="00233171">
        <w:rPr>
          <w:rFonts w:ascii="Times New Roman" w:eastAsia="仿宋_GB2312" w:hAnsi="Times New Roman" w:cs="仿宋_GB2312" w:hint="eastAsia"/>
          <w:sz w:val="30"/>
          <w:szCs w:val="30"/>
        </w:rPr>
        <w:t xml:space="preserve"> 197,544,050.00</w:t>
      </w:r>
      <w:r w:rsidRPr="00233171">
        <w:rPr>
          <w:rFonts w:ascii="Times New Roman" w:eastAsia="仿宋_GB2312" w:hAnsi="Times New Roman" w:cs="仿宋_GB2312" w:hint="eastAsia"/>
          <w:sz w:val="30"/>
          <w:szCs w:val="30"/>
        </w:rPr>
        <w:t>元，完成年初预算的</w:t>
      </w:r>
      <w:r w:rsidRPr="00233171">
        <w:rPr>
          <w:rFonts w:ascii="Times New Roman" w:eastAsia="仿宋_GB2312" w:hAnsi="Times New Roman" w:cs="仿宋_GB2312" w:hint="eastAsia"/>
          <w:sz w:val="30"/>
          <w:szCs w:val="30"/>
        </w:rPr>
        <w:t>103.36%</w:t>
      </w:r>
      <w:r w:rsidRPr="00233171">
        <w:rPr>
          <w:rFonts w:ascii="Times New Roman" w:eastAsia="仿宋_GB2312" w:hAnsi="Times New Roman" w:cs="仿宋_GB2312" w:hint="eastAsia"/>
          <w:sz w:val="30"/>
          <w:szCs w:val="30"/>
        </w:rPr>
        <w:t>，决算数大于年初预算数的主要原因是本年双高建设市级财政拨款项目支出增加。</w:t>
      </w:r>
    </w:p>
    <w:p w14:paraId="3C5722EE" w14:textId="77777777" w:rsidR="00F7428F" w:rsidRPr="00233171" w:rsidRDefault="00000000">
      <w:pPr>
        <w:autoSpaceDE w:val="0"/>
        <w:autoSpaceDN w:val="0"/>
        <w:adjustRightInd w:val="0"/>
        <w:spacing w:line="600" w:lineRule="exact"/>
        <w:ind w:firstLine="720"/>
        <w:jc w:val="left"/>
        <w:rPr>
          <w:rFonts w:ascii="Times New Roman" w:eastAsia="仿宋_GB2312" w:hAnsi="Times New Roman" w:cs="仿宋_GB2312"/>
          <w:sz w:val="30"/>
          <w:szCs w:val="30"/>
        </w:rPr>
      </w:pPr>
      <w:r w:rsidRPr="00233171">
        <w:rPr>
          <w:rFonts w:ascii="Times New Roman" w:eastAsia="仿宋_GB2312" w:hAnsi="Times New Roman" w:cs="仿宋_GB2312" w:hint="eastAsia"/>
          <w:sz w:val="30"/>
          <w:szCs w:val="30"/>
        </w:rPr>
        <w:lastRenderedPageBreak/>
        <w:t>2.</w:t>
      </w:r>
      <w:r w:rsidRPr="00233171">
        <w:rPr>
          <w:rFonts w:ascii="Times New Roman" w:eastAsia="仿宋_GB2312" w:hAnsi="Times New Roman" w:cs="仿宋_GB2312" w:hint="eastAsia"/>
          <w:sz w:val="30"/>
          <w:szCs w:val="30"/>
        </w:rPr>
        <w:t>社会保障和就业支出</w:t>
      </w:r>
      <w:r w:rsidRPr="00233171">
        <w:rPr>
          <w:rFonts w:ascii="Times New Roman" w:eastAsia="仿宋_GB2312" w:hAnsi="Times New Roman" w:cs="仿宋_GB2312" w:hint="eastAsia"/>
          <w:sz w:val="30"/>
          <w:szCs w:val="30"/>
        </w:rPr>
        <w:t>(</w:t>
      </w:r>
      <w:r w:rsidRPr="00233171">
        <w:rPr>
          <w:rFonts w:ascii="Times New Roman" w:eastAsia="仿宋_GB2312" w:hAnsi="Times New Roman" w:cs="仿宋_GB2312" w:hint="eastAsia"/>
          <w:sz w:val="30"/>
          <w:szCs w:val="30"/>
        </w:rPr>
        <w:t>类</w:t>
      </w:r>
      <w:r w:rsidRPr="00233171">
        <w:rPr>
          <w:rFonts w:ascii="Times New Roman" w:eastAsia="仿宋_GB2312" w:hAnsi="Times New Roman" w:cs="仿宋_GB2312" w:hint="eastAsia"/>
          <w:sz w:val="30"/>
          <w:szCs w:val="30"/>
        </w:rPr>
        <w:t>)</w:t>
      </w:r>
      <w:r w:rsidRPr="00233171">
        <w:rPr>
          <w:rFonts w:ascii="Times New Roman" w:eastAsia="仿宋_GB2312" w:hAnsi="Times New Roman" w:cs="仿宋_GB2312" w:hint="eastAsia"/>
          <w:sz w:val="30"/>
          <w:szCs w:val="30"/>
        </w:rPr>
        <w:t>行政事业单位养老支出</w:t>
      </w:r>
      <w:r w:rsidRPr="00233171">
        <w:rPr>
          <w:rFonts w:ascii="Times New Roman" w:eastAsia="仿宋_GB2312" w:hAnsi="Times New Roman" w:cs="仿宋_GB2312" w:hint="eastAsia"/>
          <w:sz w:val="30"/>
          <w:szCs w:val="30"/>
        </w:rPr>
        <w:t>(</w:t>
      </w:r>
      <w:r w:rsidRPr="00233171">
        <w:rPr>
          <w:rFonts w:ascii="Times New Roman" w:eastAsia="仿宋_GB2312" w:hAnsi="Times New Roman" w:cs="仿宋_GB2312" w:hint="eastAsia"/>
          <w:sz w:val="30"/>
          <w:szCs w:val="30"/>
        </w:rPr>
        <w:t>款</w:t>
      </w:r>
      <w:r w:rsidRPr="00233171">
        <w:rPr>
          <w:rFonts w:ascii="Times New Roman" w:eastAsia="仿宋_GB2312" w:hAnsi="Times New Roman" w:cs="仿宋_GB2312" w:hint="eastAsia"/>
          <w:sz w:val="30"/>
          <w:szCs w:val="30"/>
        </w:rPr>
        <w:t>)</w:t>
      </w:r>
      <w:r w:rsidRPr="00233171">
        <w:rPr>
          <w:rFonts w:ascii="Times New Roman" w:eastAsia="仿宋_GB2312" w:hAnsi="Times New Roman" w:cs="仿宋_GB2312" w:hint="eastAsia"/>
          <w:sz w:val="30"/>
          <w:szCs w:val="30"/>
        </w:rPr>
        <w:t>机关事业单位基本养老保险缴费支出</w:t>
      </w:r>
      <w:r w:rsidRPr="00233171">
        <w:rPr>
          <w:rFonts w:ascii="Times New Roman" w:eastAsia="仿宋_GB2312" w:hAnsi="Times New Roman" w:cs="仿宋_GB2312" w:hint="eastAsia"/>
          <w:sz w:val="30"/>
          <w:szCs w:val="30"/>
        </w:rPr>
        <w:t>(</w:t>
      </w:r>
      <w:r w:rsidRPr="00233171">
        <w:rPr>
          <w:rFonts w:ascii="Times New Roman" w:eastAsia="仿宋_GB2312" w:hAnsi="Times New Roman" w:cs="仿宋_GB2312" w:hint="eastAsia"/>
          <w:sz w:val="30"/>
          <w:szCs w:val="30"/>
        </w:rPr>
        <w:t>项</w:t>
      </w:r>
      <w:r w:rsidRPr="00233171">
        <w:rPr>
          <w:rFonts w:ascii="Times New Roman" w:eastAsia="仿宋_GB2312" w:hAnsi="Times New Roman" w:cs="仿宋_GB2312" w:hint="eastAsia"/>
          <w:sz w:val="30"/>
          <w:szCs w:val="30"/>
        </w:rPr>
        <w:t>)</w:t>
      </w:r>
      <w:r w:rsidRPr="00233171">
        <w:rPr>
          <w:rFonts w:ascii="Times New Roman" w:eastAsia="仿宋_GB2312" w:hAnsi="Times New Roman" w:cs="仿宋_GB2312" w:hint="eastAsia"/>
          <w:sz w:val="30"/>
          <w:szCs w:val="30"/>
        </w:rPr>
        <w:t>年初预算为</w:t>
      </w:r>
      <w:r w:rsidRPr="00233171">
        <w:rPr>
          <w:rFonts w:ascii="Times New Roman" w:eastAsia="仿宋_GB2312" w:hAnsi="Times New Roman" w:cs="仿宋_GB2312" w:hint="eastAsia"/>
          <w:sz w:val="30"/>
          <w:szCs w:val="30"/>
        </w:rPr>
        <w:t>4,187,000.00</w:t>
      </w:r>
      <w:r w:rsidRPr="00233171">
        <w:rPr>
          <w:rFonts w:ascii="Times New Roman" w:eastAsia="仿宋_GB2312" w:hAnsi="Times New Roman" w:cs="仿宋_GB2312" w:hint="eastAsia"/>
          <w:sz w:val="30"/>
          <w:szCs w:val="30"/>
        </w:rPr>
        <w:t>元，支出决算为</w:t>
      </w:r>
      <w:r w:rsidRPr="00233171">
        <w:rPr>
          <w:rFonts w:ascii="Times New Roman" w:eastAsia="仿宋_GB2312" w:hAnsi="Times New Roman" w:cs="仿宋_GB2312" w:hint="eastAsia"/>
          <w:sz w:val="30"/>
          <w:szCs w:val="30"/>
        </w:rPr>
        <w:t>4,187,000.00</w:t>
      </w:r>
      <w:r w:rsidRPr="00233171">
        <w:rPr>
          <w:rFonts w:ascii="Times New Roman" w:eastAsia="仿宋_GB2312" w:hAnsi="Times New Roman" w:cs="仿宋_GB2312" w:hint="eastAsia"/>
          <w:sz w:val="30"/>
          <w:szCs w:val="30"/>
        </w:rPr>
        <w:t>元，完成年初预算的</w:t>
      </w:r>
      <w:r w:rsidRPr="00233171">
        <w:rPr>
          <w:rFonts w:ascii="Times New Roman" w:eastAsia="仿宋_GB2312" w:hAnsi="Times New Roman" w:cs="仿宋_GB2312" w:hint="eastAsia"/>
          <w:sz w:val="30"/>
          <w:szCs w:val="30"/>
        </w:rPr>
        <w:t>100%</w:t>
      </w:r>
      <w:r w:rsidRPr="00233171">
        <w:rPr>
          <w:rFonts w:ascii="Times New Roman" w:eastAsia="仿宋_GB2312" w:hAnsi="Times New Roman" w:cs="仿宋_GB2312" w:hint="eastAsia"/>
          <w:sz w:val="30"/>
          <w:szCs w:val="30"/>
        </w:rPr>
        <w:t>。</w:t>
      </w:r>
    </w:p>
    <w:p w14:paraId="5BEC01B5" w14:textId="77777777" w:rsidR="00F7428F" w:rsidRPr="00233171" w:rsidRDefault="00000000">
      <w:pPr>
        <w:autoSpaceDE w:val="0"/>
        <w:autoSpaceDN w:val="0"/>
        <w:adjustRightInd w:val="0"/>
        <w:spacing w:line="600" w:lineRule="exact"/>
        <w:ind w:firstLine="720"/>
        <w:jc w:val="left"/>
        <w:rPr>
          <w:rFonts w:ascii="Times New Roman" w:eastAsia="仿宋_GB2312" w:hAnsi="Times New Roman" w:cs="仿宋_GB2312"/>
          <w:sz w:val="30"/>
          <w:szCs w:val="30"/>
        </w:rPr>
      </w:pPr>
      <w:r w:rsidRPr="00233171">
        <w:rPr>
          <w:rFonts w:ascii="Times New Roman" w:eastAsia="仿宋_GB2312" w:hAnsi="Times New Roman" w:cs="仿宋_GB2312" w:hint="eastAsia"/>
          <w:sz w:val="30"/>
          <w:szCs w:val="30"/>
        </w:rPr>
        <w:t>3.</w:t>
      </w:r>
      <w:r w:rsidRPr="00233171">
        <w:rPr>
          <w:rFonts w:ascii="Times New Roman" w:eastAsia="仿宋_GB2312" w:hAnsi="Times New Roman" w:cs="仿宋_GB2312" w:hint="eastAsia"/>
          <w:sz w:val="30"/>
          <w:szCs w:val="30"/>
        </w:rPr>
        <w:t>社会保障和就业支出</w:t>
      </w:r>
      <w:r w:rsidRPr="00233171">
        <w:rPr>
          <w:rFonts w:ascii="Times New Roman" w:eastAsia="仿宋_GB2312" w:hAnsi="Times New Roman" w:cs="仿宋_GB2312" w:hint="eastAsia"/>
          <w:sz w:val="30"/>
          <w:szCs w:val="30"/>
        </w:rPr>
        <w:t>(</w:t>
      </w:r>
      <w:r w:rsidRPr="00233171">
        <w:rPr>
          <w:rFonts w:ascii="Times New Roman" w:eastAsia="仿宋_GB2312" w:hAnsi="Times New Roman" w:cs="仿宋_GB2312" w:hint="eastAsia"/>
          <w:sz w:val="30"/>
          <w:szCs w:val="30"/>
        </w:rPr>
        <w:t>类</w:t>
      </w:r>
      <w:r w:rsidRPr="00233171">
        <w:rPr>
          <w:rFonts w:ascii="Times New Roman" w:eastAsia="仿宋_GB2312" w:hAnsi="Times New Roman" w:cs="仿宋_GB2312" w:hint="eastAsia"/>
          <w:sz w:val="30"/>
          <w:szCs w:val="30"/>
        </w:rPr>
        <w:t>)</w:t>
      </w:r>
      <w:r w:rsidRPr="00233171">
        <w:rPr>
          <w:rFonts w:ascii="Times New Roman" w:eastAsia="仿宋_GB2312" w:hAnsi="Times New Roman" w:cs="仿宋_GB2312" w:hint="eastAsia"/>
          <w:sz w:val="30"/>
          <w:szCs w:val="30"/>
        </w:rPr>
        <w:t>行政事业单位养老支出</w:t>
      </w:r>
      <w:r w:rsidRPr="00233171">
        <w:rPr>
          <w:rFonts w:ascii="Times New Roman" w:eastAsia="仿宋_GB2312" w:hAnsi="Times New Roman" w:cs="仿宋_GB2312" w:hint="eastAsia"/>
          <w:sz w:val="30"/>
          <w:szCs w:val="30"/>
        </w:rPr>
        <w:t>(</w:t>
      </w:r>
      <w:r w:rsidRPr="00233171">
        <w:rPr>
          <w:rFonts w:ascii="Times New Roman" w:eastAsia="仿宋_GB2312" w:hAnsi="Times New Roman" w:cs="仿宋_GB2312" w:hint="eastAsia"/>
          <w:sz w:val="30"/>
          <w:szCs w:val="30"/>
        </w:rPr>
        <w:t>款</w:t>
      </w:r>
      <w:r w:rsidRPr="00233171">
        <w:rPr>
          <w:rFonts w:ascii="Times New Roman" w:eastAsia="仿宋_GB2312" w:hAnsi="Times New Roman" w:cs="仿宋_GB2312" w:hint="eastAsia"/>
          <w:sz w:val="30"/>
          <w:szCs w:val="30"/>
        </w:rPr>
        <w:t>)</w:t>
      </w:r>
      <w:r w:rsidRPr="00233171">
        <w:rPr>
          <w:rFonts w:ascii="Times New Roman" w:eastAsia="仿宋_GB2312" w:hAnsi="Times New Roman" w:cs="仿宋_GB2312" w:hint="eastAsia"/>
          <w:sz w:val="30"/>
          <w:szCs w:val="30"/>
        </w:rPr>
        <w:t>机关事业单位职业年金缴费支出</w:t>
      </w:r>
      <w:r w:rsidRPr="00233171">
        <w:rPr>
          <w:rFonts w:ascii="Times New Roman" w:eastAsia="仿宋_GB2312" w:hAnsi="Times New Roman" w:cs="仿宋_GB2312" w:hint="eastAsia"/>
          <w:sz w:val="30"/>
          <w:szCs w:val="30"/>
        </w:rPr>
        <w:t>(</w:t>
      </w:r>
      <w:r w:rsidRPr="00233171">
        <w:rPr>
          <w:rFonts w:ascii="Times New Roman" w:eastAsia="仿宋_GB2312" w:hAnsi="Times New Roman" w:cs="仿宋_GB2312" w:hint="eastAsia"/>
          <w:sz w:val="30"/>
          <w:szCs w:val="30"/>
        </w:rPr>
        <w:t>项</w:t>
      </w:r>
      <w:r w:rsidRPr="00233171">
        <w:rPr>
          <w:rFonts w:ascii="Times New Roman" w:eastAsia="仿宋_GB2312" w:hAnsi="Times New Roman" w:cs="仿宋_GB2312" w:hint="eastAsia"/>
          <w:sz w:val="30"/>
          <w:szCs w:val="30"/>
        </w:rPr>
        <w:t>)</w:t>
      </w:r>
      <w:r w:rsidRPr="00233171">
        <w:rPr>
          <w:rFonts w:ascii="Times New Roman" w:eastAsia="仿宋_GB2312" w:hAnsi="Times New Roman" w:cs="仿宋_GB2312" w:hint="eastAsia"/>
          <w:sz w:val="30"/>
          <w:szCs w:val="30"/>
        </w:rPr>
        <w:t>年初预算数为</w:t>
      </w:r>
      <w:r w:rsidRPr="00233171">
        <w:rPr>
          <w:rFonts w:ascii="Times New Roman" w:eastAsia="仿宋_GB2312" w:hAnsi="Times New Roman" w:cs="仿宋_GB2312" w:hint="eastAsia"/>
          <w:sz w:val="30"/>
          <w:szCs w:val="30"/>
        </w:rPr>
        <w:t>2,093,000.00</w:t>
      </w:r>
      <w:r w:rsidRPr="00233171">
        <w:rPr>
          <w:rFonts w:ascii="Times New Roman" w:eastAsia="仿宋_GB2312" w:hAnsi="Times New Roman" w:cs="仿宋_GB2312" w:hint="eastAsia"/>
          <w:sz w:val="30"/>
          <w:szCs w:val="30"/>
        </w:rPr>
        <w:t>元，支出决算为</w:t>
      </w:r>
      <w:r w:rsidRPr="00233171">
        <w:rPr>
          <w:rFonts w:ascii="Times New Roman" w:eastAsia="仿宋_GB2312" w:hAnsi="Times New Roman" w:cs="仿宋_GB2312" w:hint="eastAsia"/>
          <w:sz w:val="30"/>
          <w:szCs w:val="30"/>
        </w:rPr>
        <w:t>2,093,000.00</w:t>
      </w:r>
      <w:r w:rsidRPr="00233171">
        <w:rPr>
          <w:rFonts w:ascii="Times New Roman" w:eastAsia="仿宋_GB2312" w:hAnsi="Times New Roman" w:cs="仿宋_GB2312" w:hint="eastAsia"/>
          <w:sz w:val="30"/>
          <w:szCs w:val="30"/>
        </w:rPr>
        <w:t>元，完成年初预算的</w:t>
      </w:r>
      <w:r w:rsidRPr="00233171">
        <w:rPr>
          <w:rFonts w:ascii="Times New Roman" w:eastAsia="仿宋_GB2312" w:hAnsi="Times New Roman" w:cs="仿宋_GB2312" w:hint="eastAsia"/>
          <w:sz w:val="30"/>
          <w:szCs w:val="30"/>
        </w:rPr>
        <w:t>100%</w:t>
      </w:r>
      <w:r w:rsidRPr="00233171">
        <w:rPr>
          <w:rFonts w:ascii="Times New Roman" w:eastAsia="仿宋_GB2312" w:hAnsi="Times New Roman" w:cs="仿宋_GB2312" w:hint="eastAsia"/>
          <w:sz w:val="30"/>
          <w:szCs w:val="30"/>
        </w:rPr>
        <w:t>。</w:t>
      </w:r>
    </w:p>
    <w:p w14:paraId="26ADD620" w14:textId="77777777" w:rsidR="00F7428F" w:rsidRPr="00233171" w:rsidRDefault="00000000">
      <w:pPr>
        <w:autoSpaceDE w:val="0"/>
        <w:autoSpaceDN w:val="0"/>
        <w:adjustRightInd w:val="0"/>
        <w:spacing w:line="600" w:lineRule="exact"/>
        <w:ind w:firstLine="720"/>
        <w:jc w:val="left"/>
        <w:rPr>
          <w:rFonts w:ascii="Times New Roman" w:eastAsia="仿宋_GB2312" w:hAnsi="Times New Roman" w:cs="仿宋_GB2312"/>
          <w:sz w:val="30"/>
          <w:szCs w:val="30"/>
        </w:rPr>
      </w:pPr>
      <w:r w:rsidRPr="00233171">
        <w:rPr>
          <w:rFonts w:ascii="Times New Roman" w:eastAsia="仿宋_GB2312" w:hAnsi="Times New Roman" w:cs="仿宋_GB2312" w:hint="eastAsia"/>
          <w:sz w:val="30"/>
          <w:szCs w:val="30"/>
        </w:rPr>
        <w:t>4.</w:t>
      </w:r>
      <w:r w:rsidRPr="00233171">
        <w:rPr>
          <w:rFonts w:ascii="Times New Roman" w:eastAsia="仿宋_GB2312" w:hAnsi="Times New Roman" w:cs="仿宋_GB2312" w:hint="eastAsia"/>
          <w:sz w:val="30"/>
          <w:szCs w:val="30"/>
        </w:rPr>
        <w:t>卫生健康支出</w:t>
      </w:r>
      <w:r w:rsidRPr="00233171">
        <w:rPr>
          <w:rFonts w:ascii="Times New Roman" w:eastAsia="仿宋_GB2312" w:hAnsi="Times New Roman" w:cs="仿宋_GB2312" w:hint="eastAsia"/>
          <w:sz w:val="30"/>
          <w:szCs w:val="30"/>
        </w:rPr>
        <w:t>(</w:t>
      </w:r>
      <w:r w:rsidRPr="00233171">
        <w:rPr>
          <w:rFonts w:ascii="Times New Roman" w:eastAsia="仿宋_GB2312" w:hAnsi="Times New Roman" w:cs="仿宋_GB2312" w:hint="eastAsia"/>
          <w:sz w:val="30"/>
          <w:szCs w:val="30"/>
        </w:rPr>
        <w:t>类</w:t>
      </w:r>
      <w:r w:rsidRPr="00233171">
        <w:rPr>
          <w:rFonts w:ascii="Times New Roman" w:eastAsia="仿宋_GB2312" w:hAnsi="Times New Roman" w:cs="仿宋_GB2312" w:hint="eastAsia"/>
          <w:sz w:val="30"/>
          <w:szCs w:val="30"/>
        </w:rPr>
        <w:t>)</w:t>
      </w:r>
      <w:r w:rsidRPr="00233171">
        <w:rPr>
          <w:rFonts w:ascii="Times New Roman" w:eastAsia="仿宋_GB2312" w:hAnsi="Times New Roman" w:cs="仿宋_GB2312" w:hint="eastAsia"/>
          <w:sz w:val="30"/>
          <w:szCs w:val="30"/>
        </w:rPr>
        <w:t>行政事业单位医疗</w:t>
      </w:r>
      <w:r w:rsidRPr="00233171">
        <w:rPr>
          <w:rFonts w:ascii="Times New Roman" w:eastAsia="仿宋_GB2312" w:hAnsi="Times New Roman" w:cs="仿宋_GB2312" w:hint="eastAsia"/>
          <w:sz w:val="30"/>
          <w:szCs w:val="30"/>
        </w:rPr>
        <w:t>(</w:t>
      </w:r>
      <w:r w:rsidRPr="00233171">
        <w:rPr>
          <w:rFonts w:ascii="Times New Roman" w:eastAsia="仿宋_GB2312" w:hAnsi="Times New Roman" w:cs="仿宋_GB2312" w:hint="eastAsia"/>
          <w:sz w:val="30"/>
          <w:szCs w:val="30"/>
        </w:rPr>
        <w:t>款</w:t>
      </w:r>
      <w:r w:rsidRPr="00233171">
        <w:rPr>
          <w:rFonts w:ascii="Times New Roman" w:eastAsia="仿宋_GB2312" w:hAnsi="Times New Roman" w:cs="仿宋_GB2312" w:hint="eastAsia"/>
          <w:sz w:val="30"/>
          <w:szCs w:val="30"/>
        </w:rPr>
        <w:t>)</w:t>
      </w:r>
      <w:r w:rsidRPr="00233171">
        <w:rPr>
          <w:rFonts w:ascii="Times New Roman" w:eastAsia="仿宋_GB2312" w:hAnsi="Times New Roman" w:cs="仿宋_GB2312" w:hint="eastAsia"/>
          <w:sz w:val="30"/>
          <w:szCs w:val="30"/>
        </w:rPr>
        <w:t>事业单位医疗</w:t>
      </w:r>
      <w:r w:rsidRPr="00233171">
        <w:rPr>
          <w:rFonts w:ascii="Times New Roman" w:eastAsia="仿宋_GB2312" w:hAnsi="Times New Roman" w:cs="仿宋_GB2312" w:hint="eastAsia"/>
          <w:sz w:val="30"/>
          <w:szCs w:val="30"/>
        </w:rPr>
        <w:t>(</w:t>
      </w:r>
      <w:r w:rsidRPr="00233171">
        <w:rPr>
          <w:rFonts w:ascii="Times New Roman" w:eastAsia="仿宋_GB2312" w:hAnsi="Times New Roman" w:cs="仿宋_GB2312" w:hint="eastAsia"/>
          <w:sz w:val="30"/>
          <w:szCs w:val="30"/>
        </w:rPr>
        <w:t>项</w:t>
      </w:r>
      <w:r w:rsidRPr="00233171">
        <w:rPr>
          <w:rFonts w:ascii="Times New Roman" w:eastAsia="仿宋_GB2312" w:hAnsi="Times New Roman" w:cs="仿宋_GB2312" w:hint="eastAsia"/>
          <w:sz w:val="30"/>
          <w:szCs w:val="30"/>
        </w:rPr>
        <w:t>)</w:t>
      </w:r>
      <w:r w:rsidRPr="00233171">
        <w:rPr>
          <w:rFonts w:ascii="Times New Roman" w:eastAsia="仿宋_GB2312" w:hAnsi="Times New Roman" w:cs="仿宋_GB2312" w:hint="eastAsia"/>
          <w:sz w:val="30"/>
          <w:szCs w:val="30"/>
        </w:rPr>
        <w:t>年初预算为</w:t>
      </w:r>
      <w:r w:rsidRPr="00233171">
        <w:rPr>
          <w:rFonts w:ascii="Times New Roman" w:eastAsia="仿宋_GB2312" w:hAnsi="Times New Roman" w:cs="仿宋_GB2312" w:hint="eastAsia"/>
          <w:sz w:val="30"/>
          <w:szCs w:val="30"/>
        </w:rPr>
        <w:t>2,848,000.00</w:t>
      </w:r>
      <w:r w:rsidRPr="00233171">
        <w:rPr>
          <w:rFonts w:ascii="Times New Roman" w:eastAsia="仿宋_GB2312" w:hAnsi="Times New Roman" w:cs="仿宋_GB2312" w:hint="eastAsia"/>
          <w:sz w:val="30"/>
          <w:szCs w:val="30"/>
        </w:rPr>
        <w:t>元，支出决算为</w:t>
      </w:r>
      <w:r w:rsidRPr="00233171">
        <w:rPr>
          <w:rFonts w:ascii="Times New Roman" w:eastAsia="仿宋_GB2312" w:hAnsi="Times New Roman" w:cs="仿宋_GB2312" w:hint="eastAsia"/>
          <w:sz w:val="30"/>
          <w:szCs w:val="30"/>
        </w:rPr>
        <w:t>2,848,000.00</w:t>
      </w:r>
      <w:r w:rsidRPr="00233171">
        <w:rPr>
          <w:rFonts w:ascii="Times New Roman" w:eastAsia="仿宋_GB2312" w:hAnsi="Times New Roman" w:cs="仿宋_GB2312" w:hint="eastAsia"/>
          <w:sz w:val="30"/>
          <w:szCs w:val="30"/>
        </w:rPr>
        <w:t>元，完成年初预算的</w:t>
      </w:r>
      <w:r w:rsidRPr="00233171">
        <w:rPr>
          <w:rFonts w:ascii="Times New Roman" w:eastAsia="仿宋_GB2312" w:hAnsi="Times New Roman" w:cs="仿宋_GB2312" w:hint="eastAsia"/>
          <w:sz w:val="30"/>
          <w:szCs w:val="30"/>
        </w:rPr>
        <w:t>100%</w:t>
      </w:r>
      <w:r w:rsidRPr="00233171">
        <w:rPr>
          <w:rFonts w:ascii="Times New Roman" w:eastAsia="仿宋_GB2312" w:hAnsi="Times New Roman" w:cs="仿宋_GB2312" w:hint="eastAsia"/>
          <w:sz w:val="30"/>
          <w:szCs w:val="30"/>
        </w:rPr>
        <w:t>。</w:t>
      </w:r>
    </w:p>
    <w:p w14:paraId="5B4A7C49" w14:textId="77777777" w:rsidR="00F7428F" w:rsidRPr="00233171" w:rsidRDefault="00000000">
      <w:pPr>
        <w:autoSpaceDE w:val="0"/>
        <w:autoSpaceDN w:val="0"/>
        <w:adjustRightInd w:val="0"/>
        <w:spacing w:line="600" w:lineRule="exact"/>
        <w:ind w:firstLine="720"/>
        <w:jc w:val="left"/>
        <w:rPr>
          <w:rFonts w:ascii="Times New Roman" w:eastAsia="黑体" w:hAnsi="Times New Roman" w:cs="黑体"/>
          <w:b/>
          <w:bCs/>
          <w:kern w:val="0"/>
          <w:sz w:val="30"/>
          <w:szCs w:val="30"/>
        </w:rPr>
      </w:pPr>
      <w:r w:rsidRPr="00233171">
        <w:rPr>
          <w:rFonts w:ascii="Times New Roman" w:eastAsia="仿宋_GB2312" w:hAnsi="Times New Roman" w:cs="仿宋_GB2312" w:hint="eastAsia"/>
          <w:sz w:val="30"/>
          <w:szCs w:val="30"/>
        </w:rPr>
        <w:t xml:space="preserve">5. </w:t>
      </w:r>
      <w:r w:rsidRPr="00233171">
        <w:rPr>
          <w:rFonts w:ascii="Times New Roman" w:eastAsia="仿宋_GB2312" w:hAnsi="Times New Roman" w:cs="仿宋_GB2312" w:hint="eastAsia"/>
          <w:sz w:val="30"/>
          <w:szCs w:val="30"/>
        </w:rPr>
        <w:t>卫生健康支出</w:t>
      </w:r>
      <w:r w:rsidRPr="00233171">
        <w:rPr>
          <w:rFonts w:ascii="Times New Roman" w:eastAsia="仿宋_GB2312" w:hAnsi="Times New Roman" w:cs="仿宋_GB2312" w:hint="eastAsia"/>
          <w:sz w:val="30"/>
          <w:szCs w:val="30"/>
        </w:rPr>
        <w:t>(</w:t>
      </w:r>
      <w:r w:rsidRPr="00233171">
        <w:rPr>
          <w:rFonts w:ascii="Times New Roman" w:eastAsia="仿宋_GB2312" w:hAnsi="Times New Roman" w:cs="仿宋_GB2312" w:hint="eastAsia"/>
          <w:sz w:val="30"/>
          <w:szCs w:val="30"/>
        </w:rPr>
        <w:t>类</w:t>
      </w:r>
      <w:r w:rsidRPr="00233171">
        <w:rPr>
          <w:rFonts w:ascii="Times New Roman" w:eastAsia="仿宋_GB2312" w:hAnsi="Times New Roman" w:cs="仿宋_GB2312" w:hint="eastAsia"/>
          <w:sz w:val="30"/>
          <w:szCs w:val="30"/>
        </w:rPr>
        <w:t>)</w:t>
      </w:r>
      <w:r w:rsidRPr="00233171">
        <w:rPr>
          <w:rFonts w:ascii="Times New Roman" w:eastAsia="仿宋_GB2312" w:hAnsi="Times New Roman" w:cs="仿宋_GB2312" w:hint="eastAsia"/>
          <w:sz w:val="30"/>
          <w:szCs w:val="30"/>
        </w:rPr>
        <w:t>行政事业单位医疗</w:t>
      </w:r>
      <w:r w:rsidRPr="00233171">
        <w:rPr>
          <w:rFonts w:ascii="Times New Roman" w:eastAsia="仿宋_GB2312" w:hAnsi="Times New Roman" w:cs="仿宋_GB2312" w:hint="eastAsia"/>
          <w:sz w:val="30"/>
          <w:szCs w:val="30"/>
        </w:rPr>
        <w:t>(</w:t>
      </w:r>
      <w:r w:rsidRPr="00233171">
        <w:rPr>
          <w:rFonts w:ascii="Times New Roman" w:eastAsia="仿宋_GB2312" w:hAnsi="Times New Roman" w:cs="仿宋_GB2312" w:hint="eastAsia"/>
          <w:sz w:val="30"/>
          <w:szCs w:val="30"/>
        </w:rPr>
        <w:t>款</w:t>
      </w:r>
      <w:r w:rsidRPr="00233171">
        <w:rPr>
          <w:rFonts w:ascii="Times New Roman" w:eastAsia="仿宋_GB2312" w:hAnsi="Times New Roman" w:cs="仿宋_GB2312" w:hint="eastAsia"/>
          <w:sz w:val="30"/>
          <w:szCs w:val="30"/>
        </w:rPr>
        <w:t>)</w:t>
      </w:r>
      <w:r w:rsidRPr="00233171">
        <w:rPr>
          <w:rFonts w:ascii="Times New Roman" w:eastAsia="仿宋_GB2312" w:hAnsi="Times New Roman" w:cs="仿宋_GB2312" w:hint="eastAsia"/>
          <w:sz w:val="30"/>
          <w:szCs w:val="30"/>
        </w:rPr>
        <w:t>其他行政事业单位医疗支出</w:t>
      </w:r>
      <w:r w:rsidRPr="00233171">
        <w:rPr>
          <w:rFonts w:ascii="Times New Roman" w:eastAsia="仿宋_GB2312" w:hAnsi="Times New Roman" w:cs="仿宋_GB2312" w:hint="eastAsia"/>
          <w:sz w:val="30"/>
          <w:szCs w:val="30"/>
        </w:rPr>
        <w:t>(</w:t>
      </w:r>
      <w:r w:rsidRPr="00233171">
        <w:rPr>
          <w:rFonts w:ascii="Times New Roman" w:eastAsia="仿宋_GB2312" w:hAnsi="Times New Roman" w:cs="仿宋_GB2312" w:hint="eastAsia"/>
          <w:sz w:val="30"/>
          <w:szCs w:val="30"/>
        </w:rPr>
        <w:t>项</w:t>
      </w:r>
      <w:r w:rsidRPr="00233171">
        <w:rPr>
          <w:rFonts w:ascii="Times New Roman" w:eastAsia="仿宋_GB2312" w:hAnsi="Times New Roman" w:cs="仿宋_GB2312" w:hint="eastAsia"/>
          <w:sz w:val="30"/>
          <w:szCs w:val="30"/>
        </w:rPr>
        <w:t>)</w:t>
      </w:r>
      <w:r w:rsidRPr="00233171">
        <w:rPr>
          <w:rFonts w:ascii="Times New Roman" w:eastAsia="仿宋_GB2312" w:hAnsi="Times New Roman" w:cs="仿宋_GB2312" w:hint="eastAsia"/>
          <w:sz w:val="30"/>
          <w:szCs w:val="30"/>
        </w:rPr>
        <w:t>年初预算数为</w:t>
      </w:r>
      <w:r w:rsidRPr="00233171">
        <w:rPr>
          <w:rFonts w:ascii="Times New Roman" w:eastAsia="仿宋_GB2312" w:hAnsi="Times New Roman" w:cs="仿宋_GB2312" w:hint="eastAsia"/>
          <w:sz w:val="30"/>
          <w:szCs w:val="30"/>
        </w:rPr>
        <w:t>1,333,000.00</w:t>
      </w:r>
      <w:r w:rsidRPr="00233171">
        <w:rPr>
          <w:rFonts w:ascii="Times New Roman" w:eastAsia="仿宋_GB2312" w:hAnsi="Times New Roman" w:cs="仿宋_GB2312" w:hint="eastAsia"/>
          <w:sz w:val="30"/>
          <w:szCs w:val="30"/>
        </w:rPr>
        <w:t>元，支出决算为</w:t>
      </w:r>
      <w:r w:rsidRPr="00233171">
        <w:rPr>
          <w:rFonts w:ascii="Times New Roman" w:eastAsia="仿宋_GB2312" w:hAnsi="Times New Roman" w:cs="仿宋_GB2312" w:hint="eastAsia"/>
          <w:sz w:val="30"/>
          <w:szCs w:val="30"/>
        </w:rPr>
        <w:t>1,333,000.00</w:t>
      </w:r>
      <w:r w:rsidRPr="00233171">
        <w:rPr>
          <w:rFonts w:ascii="Times New Roman" w:eastAsia="仿宋_GB2312" w:hAnsi="Times New Roman" w:cs="仿宋_GB2312" w:hint="eastAsia"/>
          <w:sz w:val="30"/>
          <w:szCs w:val="30"/>
        </w:rPr>
        <w:t>元，完成年初预算的</w:t>
      </w:r>
      <w:r w:rsidRPr="00233171">
        <w:rPr>
          <w:rFonts w:ascii="Times New Roman" w:eastAsia="仿宋_GB2312" w:hAnsi="Times New Roman" w:cs="仿宋_GB2312" w:hint="eastAsia"/>
          <w:sz w:val="30"/>
          <w:szCs w:val="30"/>
        </w:rPr>
        <w:t>100%</w:t>
      </w:r>
      <w:r w:rsidRPr="00233171">
        <w:rPr>
          <w:rFonts w:ascii="Times New Roman" w:eastAsia="仿宋_GB2312" w:hAnsi="Times New Roman" w:cs="仿宋_GB2312" w:hint="eastAsia"/>
          <w:sz w:val="30"/>
          <w:szCs w:val="30"/>
        </w:rPr>
        <w:t>。</w:t>
      </w:r>
    </w:p>
    <w:p w14:paraId="538ED7DB" w14:textId="77777777" w:rsidR="00F7428F" w:rsidRDefault="0000000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六、一般公共预算财政拨款基本支出决算情况说明</w:t>
      </w:r>
    </w:p>
    <w:p w14:paraId="29FBD682" w14:textId="77777777" w:rsidR="00F7428F" w:rsidRDefault="00000000">
      <w:pPr>
        <w:autoSpaceDE w:val="0"/>
        <w:autoSpaceDN w:val="0"/>
        <w:adjustRightInd w:val="0"/>
        <w:spacing w:line="600" w:lineRule="exact"/>
        <w:ind w:firstLine="720"/>
        <w:jc w:val="left"/>
        <w:rPr>
          <w:rFonts w:ascii="Times New Roman" w:eastAsia="仿宋_GB2312" w:hAnsi="Times New Roman" w:cs="仿宋_GB2312"/>
          <w:color w:val="000000" w:themeColor="text1"/>
          <w:kern w:val="0"/>
          <w:sz w:val="30"/>
          <w:szCs w:val="30"/>
        </w:rPr>
      </w:pPr>
      <w:r>
        <w:rPr>
          <w:rFonts w:ascii="Times New Roman" w:eastAsia="仿宋_GB2312" w:hAnsi="Times New Roman" w:cs="仿宋_GB2312" w:hint="eastAsia"/>
          <w:color w:val="000000" w:themeColor="text1"/>
          <w:sz w:val="30"/>
          <w:szCs w:val="30"/>
        </w:rPr>
        <w:t>天津现代职业技术学院</w:t>
      </w:r>
      <w:r>
        <w:rPr>
          <w:rFonts w:ascii="Times New Roman" w:eastAsia="宋体" w:hAnsi="Times New Roman" w:cs="宋体" w:hint="eastAsia"/>
          <w:color w:val="000000" w:themeColor="text1"/>
          <w:sz w:val="30"/>
          <w:szCs w:val="30"/>
        </w:rPr>
        <w:t>2023</w:t>
      </w:r>
      <w:r>
        <w:rPr>
          <w:rFonts w:ascii="Times New Roman" w:eastAsia="仿宋_GB2312" w:hAnsi="Times New Roman" w:cs="仿宋_GB2312" w:hint="eastAsia"/>
          <w:color w:val="000000" w:themeColor="text1"/>
          <w:sz w:val="30"/>
          <w:szCs w:val="30"/>
        </w:rPr>
        <w:t>年度部门决算一般公共预算财政拨款基本支出合计</w:t>
      </w:r>
      <w:r>
        <w:rPr>
          <w:rFonts w:ascii="Times New Roman" w:eastAsia="仿宋_GB2312" w:hAnsi="Times New Roman" w:cs="Times New Roman" w:hint="eastAsia"/>
          <w:color w:val="000000" w:themeColor="text1"/>
          <w:sz w:val="30"/>
          <w:szCs w:val="30"/>
        </w:rPr>
        <w:t>158,123,000.00</w:t>
      </w:r>
      <w:r>
        <w:rPr>
          <w:rFonts w:ascii="Times New Roman" w:eastAsia="仿宋_GB2312" w:hAnsi="Times New Roman" w:cs="仿宋_GB2312" w:hint="eastAsia"/>
          <w:color w:val="000000" w:themeColor="text1"/>
          <w:sz w:val="30"/>
          <w:szCs w:val="30"/>
        </w:rPr>
        <w:t>元，与</w:t>
      </w:r>
      <w:r>
        <w:rPr>
          <w:rFonts w:ascii="Times New Roman" w:eastAsia="仿宋_GB2312" w:hAnsi="Times New Roman" w:cs="Times New Roman" w:hint="eastAsia"/>
          <w:color w:val="000000" w:themeColor="text1"/>
          <w:sz w:val="30"/>
          <w:szCs w:val="30"/>
        </w:rPr>
        <w:t>2022</w:t>
      </w:r>
      <w:r>
        <w:rPr>
          <w:rFonts w:ascii="Times New Roman" w:eastAsia="仿宋_GB2312" w:hAnsi="Times New Roman" w:cs="仿宋_GB2312" w:hint="eastAsia"/>
          <w:color w:val="000000" w:themeColor="text1"/>
          <w:sz w:val="30"/>
          <w:szCs w:val="30"/>
        </w:rPr>
        <w:t>年度相比增加</w:t>
      </w:r>
      <w:r>
        <w:rPr>
          <w:rFonts w:ascii="Times New Roman" w:eastAsia="仿宋_GB2312" w:hAnsi="Times New Roman" w:cs="仿宋_GB2312" w:hint="eastAsia"/>
          <w:color w:val="000000" w:themeColor="text1"/>
          <w:sz w:val="30"/>
          <w:szCs w:val="30"/>
        </w:rPr>
        <w:t>10,822,000.00</w:t>
      </w:r>
      <w:r>
        <w:rPr>
          <w:rFonts w:ascii="Times New Roman" w:eastAsia="仿宋_GB2312" w:hAnsi="Times New Roman" w:cs="仿宋_GB2312" w:hint="eastAsia"/>
          <w:color w:val="000000" w:themeColor="text1"/>
          <w:sz w:val="30"/>
          <w:szCs w:val="30"/>
        </w:rPr>
        <w:t>元，</w:t>
      </w:r>
      <w:r>
        <w:rPr>
          <w:rFonts w:ascii="Times New Roman" w:eastAsia="仿宋_GB2312" w:hAnsi="Times New Roman" w:cs="仿宋_GB2312" w:hint="eastAsia"/>
          <w:color w:val="000000" w:themeColor="text1"/>
          <w:kern w:val="0"/>
          <w:sz w:val="30"/>
          <w:szCs w:val="30"/>
        </w:rPr>
        <w:t>主要原因是</w:t>
      </w:r>
      <w:r>
        <w:rPr>
          <w:rFonts w:ascii="Times New Roman" w:eastAsia="楷体_GB2312" w:hAnsi="Times New Roman" w:cs="楷体_GB2312" w:hint="eastAsia"/>
          <w:color w:val="000000" w:themeColor="text1"/>
          <w:sz w:val="30"/>
          <w:szCs w:val="30"/>
        </w:rPr>
        <w:t>：</w:t>
      </w:r>
      <w:r>
        <w:rPr>
          <w:rFonts w:ascii="Times New Roman" w:eastAsia="仿宋_GB2312" w:hAnsi="Times New Roman" w:cs="仿宋_GB2312" w:hint="eastAsia"/>
          <w:color w:val="000000" w:themeColor="text1"/>
          <w:sz w:val="30"/>
          <w:szCs w:val="30"/>
        </w:rPr>
        <w:t>人员经费增加。</w:t>
      </w:r>
      <w:r>
        <w:rPr>
          <w:rFonts w:ascii="Times New Roman" w:eastAsia="仿宋_GB2312" w:hAnsi="Times New Roman" w:cs="仿宋_GB2312" w:hint="eastAsia"/>
          <w:color w:val="000000" w:themeColor="text1"/>
          <w:kern w:val="0"/>
          <w:sz w:val="30"/>
          <w:szCs w:val="30"/>
        </w:rPr>
        <w:t>其中：</w:t>
      </w:r>
    </w:p>
    <w:p w14:paraId="3D610CEC" w14:textId="77777777" w:rsidR="00F7428F" w:rsidRDefault="00000000">
      <w:pPr>
        <w:autoSpaceDE w:val="0"/>
        <w:autoSpaceDN w:val="0"/>
        <w:adjustRightInd w:val="0"/>
        <w:spacing w:line="600" w:lineRule="exact"/>
        <w:ind w:firstLine="720"/>
        <w:jc w:val="left"/>
        <w:rPr>
          <w:rFonts w:ascii="Times New Roman" w:eastAsia="黑体" w:hAnsi="Times New Roman" w:cs="黑体"/>
          <w:b/>
          <w:bCs/>
          <w:color w:val="000000" w:themeColor="text1"/>
          <w:kern w:val="0"/>
          <w:sz w:val="30"/>
          <w:szCs w:val="30"/>
        </w:rPr>
      </w:pPr>
      <w:r>
        <w:rPr>
          <w:rFonts w:ascii="Times New Roman" w:eastAsia="仿宋_GB2312" w:hAnsi="Times New Roman" w:cs="仿宋_GB2312" w:hint="eastAsia"/>
          <w:color w:val="000000" w:themeColor="text1"/>
          <w:kern w:val="0"/>
          <w:sz w:val="30"/>
          <w:szCs w:val="30"/>
        </w:rPr>
        <w:t>人员经费</w:t>
      </w:r>
      <w:r>
        <w:rPr>
          <w:rFonts w:ascii="Times New Roman" w:eastAsia="仿宋_GB2312" w:hAnsi="Times New Roman" w:cs="Times New Roman" w:hint="eastAsia"/>
          <w:color w:val="000000" w:themeColor="text1"/>
          <w:sz w:val="30"/>
          <w:szCs w:val="30"/>
        </w:rPr>
        <w:t>113,866,000.00</w:t>
      </w:r>
      <w:r>
        <w:rPr>
          <w:rFonts w:ascii="Times New Roman" w:eastAsia="仿宋_GB2312" w:hAnsi="Times New Roman" w:cs="仿宋_GB2312" w:hint="eastAsia"/>
          <w:color w:val="000000" w:themeColor="text1"/>
          <w:kern w:val="0"/>
          <w:sz w:val="30"/>
          <w:szCs w:val="30"/>
        </w:rPr>
        <w:t>元，</w:t>
      </w:r>
      <w:r>
        <w:rPr>
          <w:rFonts w:ascii="Times New Roman" w:eastAsia="仿宋_GB2312" w:hAnsi="Times New Roman" w:cs="仿宋_GB2312" w:hint="eastAsia"/>
          <w:color w:val="000000" w:themeColor="text1"/>
          <w:sz w:val="30"/>
          <w:szCs w:val="30"/>
        </w:rPr>
        <w:t>主要包括基本工资、津贴补贴、绩效工资、机关事业单位基本养老保险缴费、职业年金缴费、职工基本医疗保险缴费、其他社会保障缴费、住房公积金、其他工资福利支出、离休费、退休费、医疗费补助。</w:t>
      </w:r>
    </w:p>
    <w:p w14:paraId="4F398F74" w14:textId="77777777" w:rsidR="00F7428F" w:rsidRDefault="00000000">
      <w:pPr>
        <w:autoSpaceDE w:val="0"/>
        <w:autoSpaceDN w:val="0"/>
        <w:adjustRightInd w:val="0"/>
        <w:spacing w:line="600" w:lineRule="exact"/>
        <w:ind w:firstLine="720"/>
        <w:jc w:val="left"/>
        <w:rPr>
          <w:rFonts w:ascii="Times New Roman" w:eastAsia="黑体" w:hAnsi="Times New Roman" w:cs="黑体"/>
          <w:b/>
          <w:bCs/>
          <w:color w:val="000000" w:themeColor="text1"/>
          <w:kern w:val="0"/>
          <w:sz w:val="30"/>
          <w:szCs w:val="30"/>
        </w:rPr>
      </w:pPr>
      <w:r>
        <w:rPr>
          <w:rFonts w:ascii="Times New Roman" w:eastAsia="仿宋_GB2312" w:hAnsi="Times New Roman" w:cs="仿宋_GB2312" w:hint="eastAsia"/>
          <w:color w:val="000000" w:themeColor="text1"/>
          <w:kern w:val="0"/>
          <w:sz w:val="30"/>
          <w:szCs w:val="30"/>
        </w:rPr>
        <w:t>公用经费</w:t>
      </w:r>
      <w:r>
        <w:rPr>
          <w:rFonts w:ascii="Times New Roman" w:eastAsia="仿宋_GB2312" w:hAnsi="Times New Roman" w:cs="Times New Roman" w:hint="eastAsia"/>
          <w:color w:val="000000" w:themeColor="text1"/>
          <w:sz w:val="30"/>
          <w:szCs w:val="30"/>
        </w:rPr>
        <w:t>44,257,000.00</w:t>
      </w:r>
      <w:r>
        <w:rPr>
          <w:rFonts w:ascii="Times New Roman" w:eastAsia="仿宋_GB2312" w:hAnsi="Times New Roman" w:cs="仿宋_GB2312" w:hint="eastAsia"/>
          <w:color w:val="000000" w:themeColor="text1"/>
          <w:kern w:val="0"/>
          <w:sz w:val="30"/>
          <w:szCs w:val="30"/>
        </w:rPr>
        <w:t>元，</w:t>
      </w:r>
      <w:r>
        <w:rPr>
          <w:rFonts w:ascii="Times New Roman" w:eastAsia="仿宋_GB2312" w:hAnsi="Times New Roman" w:cs="仿宋_GB2312" w:hint="eastAsia"/>
          <w:color w:val="000000" w:themeColor="text1"/>
          <w:sz w:val="30"/>
          <w:szCs w:val="30"/>
        </w:rPr>
        <w:t>主要包括电费、物业管理费、维</w:t>
      </w:r>
      <w:r>
        <w:rPr>
          <w:rFonts w:ascii="Times New Roman" w:eastAsia="仿宋_GB2312" w:hAnsi="Times New Roman" w:cs="仿宋_GB2312" w:hint="eastAsia"/>
          <w:color w:val="000000" w:themeColor="text1"/>
          <w:sz w:val="30"/>
          <w:szCs w:val="30"/>
        </w:rPr>
        <w:lastRenderedPageBreak/>
        <w:t>修</w:t>
      </w:r>
      <w:r>
        <w:rPr>
          <w:rFonts w:ascii="Times New Roman" w:eastAsia="仿宋_GB2312" w:hAnsi="Times New Roman" w:cs="仿宋_GB2312" w:hint="eastAsia"/>
          <w:color w:val="000000" w:themeColor="text1"/>
          <w:sz w:val="30"/>
          <w:szCs w:val="30"/>
        </w:rPr>
        <w:t>(</w:t>
      </w:r>
      <w:r>
        <w:rPr>
          <w:rFonts w:ascii="Times New Roman" w:eastAsia="仿宋_GB2312" w:hAnsi="Times New Roman" w:cs="仿宋_GB2312" w:hint="eastAsia"/>
          <w:color w:val="000000" w:themeColor="text1"/>
          <w:sz w:val="30"/>
          <w:szCs w:val="30"/>
        </w:rPr>
        <w:t>护</w:t>
      </w:r>
      <w:r>
        <w:rPr>
          <w:rFonts w:ascii="Times New Roman" w:eastAsia="仿宋_GB2312" w:hAnsi="Times New Roman" w:cs="仿宋_GB2312" w:hint="eastAsia"/>
          <w:color w:val="000000" w:themeColor="text1"/>
          <w:sz w:val="30"/>
          <w:szCs w:val="30"/>
        </w:rPr>
        <w:t>)</w:t>
      </w:r>
      <w:r>
        <w:rPr>
          <w:rFonts w:ascii="Times New Roman" w:eastAsia="仿宋_GB2312" w:hAnsi="Times New Roman" w:cs="仿宋_GB2312" w:hint="eastAsia"/>
          <w:color w:val="000000" w:themeColor="text1"/>
          <w:sz w:val="30"/>
          <w:szCs w:val="30"/>
        </w:rPr>
        <w:t>费、劳务费、委托业务费、工会经费。</w:t>
      </w:r>
    </w:p>
    <w:p w14:paraId="6E41272F" w14:textId="77777777" w:rsidR="00F7428F" w:rsidRDefault="0000000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七、政府性基金预算财政拨款收支决算情况</w:t>
      </w:r>
    </w:p>
    <w:p w14:paraId="2E5BBA78" w14:textId="77777777" w:rsidR="00F7428F" w:rsidRDefault="00000000">
      <w:pPr>
        <w:autoSpaceDE w:val="0"/>
        <w:autoSpaceDN w:val="0"/>
        <w:adjustRightInd w:val="0"/>
        <w:spacing w:line="600" w:lineRule="exact"/>
        <w:ind w:firstLine="600"/>
        <w:jc w:val="left"/>
        <w:rPr>
          <w:rFonts w:ascii="Times New Roman" w:eastAsia="楷体" w:hAnsi="Times New Roman" w:cs="楷体"/>
          <w:kern w:val="0"/>
          <w:sz w:val="30"/>
          <w:szCs w:val="30"/>
        </w:rPr>
      </w:pPr>
      <w:r>
        <w:rPr>
          <w:rFonts w:ascii="Times New Roman" w:eastAsia="仿宋_GB2312" w:hAnsi="Times New Roman" w:cs="仿宋_GB2312" w:hint="eastAsia"/>
          <w:sz w:val="30"/>
          <w:szCs w:val="30"/>
        </w:rPr>
        <w:t>天津现代职业技术学院</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年度无政府性基金预算财政拨款收入、支出和结转结余。</w:t>
      </w:r>
      <w:r>
        <w:rPr>
          <w:rFonts w:ascii="Times New Roman" w:eastAsia="仿宋_GB2312" w:hAnsi="Times New Roman" w:cs="仿宋_GB2312" w:hint="eastAsia"/>
          <w:sz w:val="30"/>
          <w:szCs w:val="30"/>
        </w:rPr>
        <w:tab/>
      </w:r>
    </w:p>
    <w:p w14:paraId="100D6929" w14:textId="77777777" w:rsidR="00F7428F" w:rsidRDefault="00000000">
      <w:pPr>
        <w:autoSpaceDE w:val="0"/>
        <w:autoSpaceDN w:val="0"/>
        <w:adjustRightInd w:val="0"/>
        <w:spacing w:line="600" w:lineRule="exact"/>
        <w:ind w:firstLine="600"/>
        <w:jc w:val="left"/>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八、国有资本经营预算财政拨款收支决算情况说明</w:t>
      </w:r>
    </w:p>
    <w:p w14:paraId="14DC3984" w14:textId="77777777" w:rsidR="00F7428F" w:rsidRDefault="00000000">
      <w:pPr>
        <w:keepNext/>
        <w:keepLines/>
        <w:autoSpaceDE w:val="0"/>
        <w:autoSpaceDN w:val="0"/>
        <w:adjustRightInd w:val="0"/>
        <w:spacing w:line="600" w:lineRule="exact"/>
        <w:ind w:firstLine="602"/>
        <w:jc w:val="left"/>
        <w:outlineLvl w:val="1"/>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天津现代职业技术学院</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年度无国有资本经营预算财政拨款收入、支出和结转结余。</w:t>
      </w:r>
    </w:p>
    <w:p w14:paraId="5F972D6E" w14:textId="77777777" w:rsidR="00F7428F" w:rsidRDefault="0000000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九、财政拨款</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三公</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经费</w:t>
      </w:r>
      <w:r>
        <w:rPr>
          <w:rFonts w:ascii="Times New Roman" w:eastAsia="黑体" w:hAnsi="Times New Roman" w:cs="黑体" w:hint="eastAsia"/>
          <w:b/>
          <w:bCs/>
          <w:kern w:val="0"/>
          <w:sz w:val="30"/>
          <w:szCs w:val="30"/>
          <w:lang w:val="zh-CN"/>
        </w:rPr>
        <w:t>支出决算</w:t>
      </w:r>
      <w:r>
        <w:rPr>
          <w:rFonts w:ascii="Times New Roman" w:eastAsia="黑体" w:hAnsi="Times New Roman" w:cs="黑体" w:hint="eastAsia"/>
          <w:b/>
          <w:bCs/>
          <w:kern w:val="0"/>
          <w:sz w:val="30"/>
          <w:szCs w:val="30"/>
        </w:rPr>
        <w:t>情况</w:t>
      </w:r>
    </w:p>
    <w:p w14:paraId="45B6C2CE" w14:textId="77777777" w:rsidR="00F7428F" w:rsidRDefault="00000000">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p>
    <w:p w14:paraId="0F5C3D9E" w14:textId="77777777" w:rsidR="00F7428F" w:rsidRDefault="00000000">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w:t>
      </w:r>
      <w:r>
        <w:rPr>
          <w:rFonts w:ascii="Times New Roman" w:eastAsia="仿宋_GB2312" w:hAnsi="Times New Roman" w:cs="仿宋_GB2312" w:hint="eastAsia"/>
          <w:kern w:val="0"/>
          <w:sz w:val="30"/>
          <w:szCs w:val="30"/>
        </w:rPr>
        <w:t>较上年持平。决算数等于预算数，且与上年数持平的主要原因是：</w:t>
      </w:r>
      <w:r>
        <w:rPr>
          <w:rFonts w:ascii="Times New Roman" w:eastAsia="仿宋_GB2312" w:hAnsi="Times New Roman" w:cs="仿宋_GB2312" w:hint="eastAsia"/>
          <w:sz w:val="30"/>
          <w:szCs w:val="30"/>
        </w:rPr>
        <w:t>本年度未用财政拨款经费列支“三公”经费</w:t>
      </w:r>
      <w:r>
        <w:rPr>
          <w:rFonts w:ascii="Times New Roman" w:eastAsia="仿宋_GB2312" w:hAnsi="Times New Roman" w:cs="仿宋_GB2312" w:hint="eastAsia"/>
          <w:kern w:val="0"/>
          <w:sz w:val="30"/>
          <w:szCs w:val="30"/>
        </w:rPr>
        <w:t>。</w:t>
      </w:r>
    </w:p>
    <w:p w14:paraId="60B495A3" w14:textId="77777777" w:rsidR="00F7428F" w:rsidRDefault="00000000">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（二）具体情况</w:t>
      </w:r>
    </w:p>
    <w:p w14:paraId="6CAE1E95" w14:textId="77777777" w:rsidR="00F7428F" w:rsidRDefault="00000000">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1.</w:t>
      </w:r>
      <w:r>
        <w:rPr>
          <w:rFonts w:ascii="Times New Roman" w:eastAsia="仿宋_GB2312" w:hAnsi="Times New Roman" w:cs="仿宋_GB2312" w:hint="eastAsia"/>
          <w:kern w:val="0"/>
          <w:sz w:val="30"/>
          <w:szCs w:val="30"/>
        </w:rPr>
        <w:t>因公出国（境）费预算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w:t>
      </w:r>
      <w:r>
        <w:rPr>
          <w:rFonts w:ascii="Times New Roman" w:eastAsia="仿宋_GB2312" w:hAnsi="Times New Roman" w:cs="仿宋_GB2312" w:hint="eastAsia"/>
          <w:kern w:val="0"/>
          <w:sz w:val="30"/>
          <w:szCs w:val="30"/>
        </w:rPr>
        <w:t>较上年持平。决算数等于预算数，且与上年数持平的主要原因是：</w:t>
      </w:r>
      <w:r>
        <w:rPr>
          <w:rFonts w:ascii="Times New Roman" w:eastAsia="仿宋_GB2312" w:hAnsi="Times New Roman" w:cs="仿宋_GB2312" w:hint="eastAsia"/>
          <w:sz w:val="30"/>
          <w:szCs w:val="30"/>
        </w:rPr>
        <w:t>本年度未用财政拨款经费列支</w:t>
      </w:r>
      <w:r>
        <w:rPr>
          <w:rFonts w:ascii="Times New Roman" w:eastAsia="仿宋_GB2312" w:hAnsi="Times New Roman" w:cs="仿宋_GB2312" w:hint="eastAsia"/>
          <w:kern w:val="0"/>
          <w:sz w:val="30"/>
          <w:szCs w:val="30"/>
        </w:rPr>
        <w:t>因公出国（境）费</w:t>
      </w:r>
      <w:r>
        <w:rPr>
          <w:rFonts w:ascii="Times New Roman" w:eastAsia="仿宋_GB2312" w:hAnsi="Times New Roman" w:cs="仿宋_GB2312" w:hint="eastAsia"/>
          <w:sz w:val="30"/>
          <w:szCs w:val="30"/>
        </w:rPr>
        <w:t>。</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年本单位组织的出国团组</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个，出国</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14:paraId="6ED81CCF" w14:textId="77777777" w:rsidR="00F7428F" w:rsidRDefault="00000000">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公务用车购置及运行维护费预算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Times New Roman" w:hint="eastAsia"/>
          <w:kern w:val="0"/>
          <w:sz w:val="30"/>
          <w:szCs w:val="30"/>
        </w:rPr>
        <w:t>持平</w:t>
      </w:r>
      <w:r>
        <w:rPr>
          <w:rFonts w:ascii="Times New Roman" w:eastAsia="仿宋_GB2312" w:hAnsi="Times New Roman" w:cs="仿宋_GB2312" w:hint="eastAsia"/>
          <w:kern w:val="0"/>
          <w:sz w:val="30"/>
          <w:szCs w:val="30"/>
        </w:rPr>
        <w:t>；较上年持平。决算数等于预算数，且与上年数持平的主要原因是：</w:t>
      </w:r>
      <w:r>
        <w:rPr>
          <w:rFonts w:ascii="Times New Roman" w:eastAsia="仿宋_GB2312" w:hAnsi="Times New Roman" w:cs="仿宋_GB2312" w:hint="eastAsia"/>
          <w:sz w:val="30"/>
          <w:szCs w:val="30"/>
        </w:rPr>
        <w:t>本年度未用财政拨款经费列支</w:t>
      </w:r>
      <w:r>
        <w:rPr>
          <w:rFonts w:ascii="Times New Roman" w:eastAsia="仿宋_GB2312" w:hAnsi="Times New Roman" w:cs="仿宋_GB2312" w:hint="eastAsia"/>
          <w:kern w:val="0"/>
          <w:sz w:val="30"/>
          <w:szCs w:val="30"/>
        </w:rPr>
        <w:t>公务用车购置</w:t>
      </w:r>
      <w:r>
        <w:rPr>
          <w:rFonts w:ascii="Times New Roman" w:eastAsia="仿宋_GB2312" w:hAnsi="Times New Roman" w:cs="仿宋_GB2312" w:hint="eastAsia"/>
          <w:kern w:val="0"/>
          <w:sz w:val="30"/>
          <w:szCs w:val="30"/>
        </w:rPr>
        <w:lastRenderedPageBreak/>
        <w:t>及运行维护费。其中：</w:t>
      </w:r>
    </w:p>
    <w:p w14:paraId="76BA01A2" w14:textId="77777777" w:rsidR="00F7428F" w:rsidRDefault="00000000">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公务用车运行维护费预算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w:t>
      </w:r>
      <w:r>
        <w:rPr>
          <w:rFonts w:ascii="Times New Roman" w:eastAsia="仿宋_GB2312" w:hAnsi="Times New Roman" w:cs="仿宋_GB2312" w:hint="eastAsia"/>
          <w:kern w:val="0"/>
          <w:sz w:val="30"/>
          <w:szCs w:val="30"/>
        </w:rPr>
        <w:t>较上年持平。决算数等于预算数，且与上年数持平的主要原因是：</w:t>
      </w:r>
      <w:r>
        <w:rPr>
          <w:rFonts w:ascii="Times New Roman" w:eastAsia="仿宋_GB2312" w:hAnsi="Times New Roman" w:cs="仿宋_GB2312" w:hint="eastAsia"/>
          <w:sz w:val="30"/>
          <w:szCs w:val="30"/>
        </w:rPr>
        <w:t>本年度未用财政拨款经费列支</w:t>
      </w:r>
      <w:r>
        <w:rPr>
          <w:rFonts w:ascii="Times New Roman" w:eastAsia="仿宋_GB2312" w:hAnsi="Times New Roman" w:cs="仿宋_GB2312" w:hint="eastAsia"/>
          <w:kern w:val="0"/>
          <w:sz w:val="30"/>
          <w:szCs w:val="30"/>
        </w:rPr>
        <w:t>公务用车运行维护费</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截至</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w:t>
      </w:r>
      <w:r>
        <w:rPr>
          <w:rFonts w:ascii="Times New Roman" w:eastAsia="仿宋_GB2312" w:hAnsi="Times New Roman" w:cs="仿宋_GB2312"/>
          <w:kern w:val="0"/>
          <w:sz w:val="30"/>
          <w:szCs w:val="30"/>
        </w:rPr>
        <w:t>12</w:t>
      </w:r>
      <w:r>
        <w:rPr>
          <w:rFonts w:ascii="Times New Roman" w:eastAsia="仿宋_GB2312" w:hAnsi="Times New Roman" w:cs="仿宋_GB2312" w:hint="eastAsia"/>
          <w:kern w:val="0"/>
          <w:sz w:val="30"/>
          <w:szCs w:val="30"/>
        </w:rPr>
        <w:t>月</w:t>
      </w:r>
      <w:r>
        <w:rPr>
          <w:rFonts w:ascii="Times New Roman" w:eastAsia="仿宋_GB2312" w:hAnsi="Times New Roman" w:cs="仿宋_GB2312"/>
          <w:kern w:val="0"/>
          <w:sz w:val="30"/>
          <w:szCs w:val="30"/>
        </w:rPr>
        <w:t>31</w:t>
      </w:r>
      <w:r>
        <w:rPr>
          <w:rFonts w:ascii="Times New Roman" w:eastAsia="仿宋_GB2312" w:hAnsi="Times New Roman" w:cs="仿宋_GB2312" w:hint="eastAsia"/>
          <w:kern w:val="0"/>
          <w:sz w:val="30"/>
          <w:szCs w:val="30"/>
        </w:rPr>
        <w:t>日，使用财政拨款开支运行维护费的公务用车保有量为</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14:paraId="497E43BF" w14:textId="77777777" w:rsidR="00F7428F" w:rsidRDefault="00000000">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公务用车购置费预算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；较上年持平。决算数等于预算数，且与上年数持平的主要原因是：</w:t>
      </w:r>
      <w:r>
        <w:rPr>
          <w:rFonts w:ascii="Times New Roman" w:eastAsia="仿宋_GB2312" w:hAnsi="Times New Roman" w:cs="仿宋_GB2312" w:hint="eastAsia"/>
          <w:sz w:val="30"/>
          <w:szCs w:val="30"/>
        </w:rPr>
        <w:t>本年度未用财政拨款经费列支</w:t>
      </w:r>
      <w:r>
        <w:rPr>
          <w:rFonts w:ascii="Times New Roman" w:eastAsia="仿宋_GB2312" w:hAnsi="Times New Roman" w:cs="仿宋_GB2312" w:hint="eastAsia"/>
          <w:kern w:val="0"/>
          <w:sz w:val="30"/>
          <w:szCs w:val="30"/>
        </w:rPr>
        <w:t>公务用车购置费</w:t>
      </w:r>
      <w:r>
        <w:rPr>
          <w:rFonts w:ascii="Times New Roman" w:eastAsia="仿宋_GB2312" w:hAnsi="Times New Roman" w:cs="仿宋_GB2312" w:hint="eastAsia"/>
          <w:sz w:val="30"/>
          <w:szCs w:val="30"/>
        </w:rPr>
        <w:t>。</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年购置公务用车</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14:paraId="0B28E210" w14:textId="77777777" w:rsidR="00F7428F" w:rsidRDefault="00000000">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公务接待费预算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；较上年持平。决算数等于预算数，且与上年数持平的主要原因是：</w:t>
      </w:r>
      <w:r>
        <w:rPr>
          <w:rFonts w:ascii="Times New Roman" w:eastAsia="仿宋_GB2312" w:hAnsi="Times New Roman" w:cs="仿宋_GB2312" w:hint="eastAsia"/>
          <w:sz w:val="30"/>
          <w:szCs w:val="30"/>
        </w:rPr>
        <w:t>本年度未用财政拨款经费列支</w:t>
      </w:r>
      <w:r>
        <w:rPr>
          <w:rFonts w:ascii="Times New Roman" w:eastAsia="仿宋_GB2312" w:hAnsi="Times New Roman" w:cs="仿宋_GB2312" w:hint="eastAsia"/>
          <w:kern w:val="0"/>
          <w:sz w:val="30"/>
          <w:szCs w:val="30"/>
        </w:rPr>
        <w:t>公务接待费</w:t>
      </w:r>
      <w:r>
        <w:rPr>
          <w:rFonts w:ascii="Times New Roman" w:eastAsia="仿宋_GB2312" w:hAnsi="Times New Roman" w:cs="仿宋_GB2312" w:hint="eastAsia"/>
          <w:sz w:val="30"/>
          <w:szCs w:val="30"/>
        </w:rPr>
        <w:t>。</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年本单位国内公务接待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人次；其中，外事接待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14:paraId="3A75384F" w14:textId="77777777" w:rsidR="00F7428F" w:rsidRDefault="0000000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十、机关运行经费支出情况说明</w:t>
      </w:r>
    </w:p>
    <w:p w14:paraId="3DFE06E4" w14:textId="77777777" w:rsidR="00F7428F" w:rsidRDefault="00000000">
      <w:pPr>
        <w:autoSpaceDE w:val="0"/>
        <w:autoSpaceDN w:val="0"/>
        <w:adjustRightInd w:val="0"/>
        <w:spacing w:line="58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sz w:val="30"/>
          <w:szCs w:val="30"/>
        </w:rPr>
        <w:t>天津现代职业技术学院</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w:t>
      </w:r>
      <w:proofErr w:type="gramStart"/>
      <w:r>
        <w:rPr>
          <w:rFonts w:ascii="Times New Roman" w:eastAsia="仿宋_GB2312" w:hAnsi="Times New Roman" w:cs="仿宋_GB2312" w:hint="eastAsia"/>
          <w:sz w:val="30"/>
          <w:szCs w:val="30"/>
        </w:rPr>
        <w:t>无机关</w:t>
      </w:r>
      <w:proofErr w:type="gramEnd"/>
      <w:r>
        <w:rPr>
          <w:rFonts w:ascii="Times New Roman" w:eastAsia="仿宋_GB2312" w:hAnsi="Times New Roman" w:cs="仿宋_GB2312" w:hint="eastAsia"/>
          <w:sz w:val="30"/>
          <w:szCs w:val="30"/>
        </w:rPr>
        <w:t>运行经费。</w:t>
      </w:r>
    </w:p>
    <w:p w14:paraId="258009A2" w14:textId="77777777" w:rsidR="00F7428F" w:rsidRDefault="0000000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十一、政府采购支出情况说明</w:t>
      </w:r>
    </w:p>
    <w:p w14:paraId="3BFE51D6" w14:textId="77777777" w:rsidR="00F7428F" w:rsidRDefault="00000000">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color w:val="000000"/>
          <w:kern w:val="0"/>
          <w:sz w:val="30"/>
          <w:szCs w:val="30"/>
        </w:rPr>
        <w:t>天津现代职业技术学院</w:t>
      </w:r>
      <w:r>
        <w:rPr>
          <w:rFonts w:ascii="Times New Roman" w:eastAsia="宋体" w:hAnsi="Times New Roman" w:cs="宋体" w:hint="eastAsia"/>
          <w:color w:val="000000"/>
          <w:kern w:val="0"/>
          <w:sz w:val="30"/>
          <w:szCs w:val="30"/>
        </w:rPr>
        <w:t>2023</w:t>
      </w:r>
      <w:r>
        <w:rPr>
          <w:rFonts w:ascii="Times New Roman" w:eastAsia="仿宋_GB2312" w:hAnsi="Times New Roman" w:cs="仿宋_GB2312" w:hint="eastAsia"/>
          <w:color w:val="000000"/>
          <w:kern w:val="0"/>
          <w:sz w:val="30"/>
          <w:szCs w:val="30"/>
        </w:rPr>
        <w:t>年</w:t>
      </w:r>
      <w:r>
        <w:rPr>
          <w:rFonts w:ascii="Times New Roman" w:eastAsia="仿宋_GB2312" w:hAnsi="Times New Roman" w:cs="仿宋_GB2312" w:hint="eastAsia"/>
          <w:sz w:val="30"/>
          <w:szCs w:val="30"/>
        </w:rPr>
        <w:t>政府</w:t>
      </w:r>
      <w:r>
        <w:rPr>
          <w:rFonts w:ascii="Times New Roman" w:eastAsia="仿宋_GB2312" w:hAnsi="Times New Roman" w:cs="仿宋_GB2312" w:hint="eastAsia"/>
          <w:color w:val="000000"/>
          <w:kern w:val="0"/>
          <w:sz w:val="30"/>
          <w:szCs w:val="30"/>
        </w:rPr>
        <w:t>采购支出总额</w:t>
      </w:r>
      <w:r>
        <w:rPr>
          <w:rFonts w:ascii="Times New Roman" w:eastAsia="仿宋_GB2312" w:hAnsi="Times New Roman" w:cs="Times New Roman" w:hint="eastAsia"/>
          <w:kern w:val="0"/>
          <w:sz w:val="30"/>
          <w:szCs w:val="30"/>
        </w:rPr>
        <w:t>35,498,450.00</w:t>
      </w:r>
      <w:r>
        <w:rPr>
          <w:rFonts w:ascii="Times New Roman" w:eastAsia="仿宋_GB2312" w:hAnsi="Times New Roman" w:cs="仿宋_GB2312" w:hint="eastAsia"/>
          <w:color w:val="000000"/>
          <w:kern w:val="0"/>
          <w:sz w:val="30"/>
          <w:szCs w:val="30"/>
        </w:rPr>
        <w:t>元，其中：政府采购货物支出</w:t>
      </w:r>
      <w:r>
        <w:rPr>
          <w:rFonts w:ascii="Times New Roman" w:eastAsia="仿宋_GB2312" w:hAnsi="Times New Roman" w:cs="Times New Roman" w:hint="eastAsia"/>
          <w:kern w:val="0"/>
          <w:sz w:val="30"/>
          <w:szCs w:val="30"/>
        </w:rPr>
        <w:t>19,014,600.00</w:t>
      </w:r>
      <w:r>
        <w:rPr>
          <w:rFonts w:ascii="Times New Roman" w:eastAsia="仿宋_GB2312" w:hAnsi="Times New Roman" w:cs="仿宋_GB2312" w:hint="eastAsia"/>
          <w:color w:val="000000"/>
          <w:kern w:val="0"/>
          <w:sz w:val="30"/>
          <w:szCs w:val="30"/>
        </w:rPr>
        <w:t>元、政府采购工程支出</w:t>
      </w:r>
      <w:r>
        <w:rPr>
          <w:rFonts w:ascii="Times New Roman" w:eastAsia="仿宋_GB2312" w:hAnsi="Times New Roman" w:cs="Times New Roman" w:hint="eastAsia"/>
          <w:kern w:val="0"/>
          <w:sz w:val="30"/>
          <w:szCs w:val="30"/>
        </w:rPr>
        <w:t>4,599,850.00</w:t>
      </w:r>
      <w:r>
        <w:rPr>
          <w:rFonts w:ascii="Times New Roman" w:eastAsia="仿宋_GB2312" w:hAnsi="Times New Roman" w:cs="仿宋_GB2312" w:hint="eastAsia"/>
          <w:color w:val="000000"/>
          <w:kern w:val="0"/>
          <w:sz w:val="30"/>
          <w:szCs w:val="30"/>
        </w:rPr>
        <w:t>元、政府采购服务支出</w:t>
      </w:r>
      <w:r>
        <w:rPr>
          <w:rFonts w:ascii="Times New Roman" w:eastAsia="仿宋_GB2312" w:hAnsi="Times New Roman" w:cs="Times New Roman" w:hint="eastAsia"/>
          <w:kern w:val="0"/>
          <w:sz w:val="30"/>
          <w:szCs w:val="30"/>
        </w:rPr>
        <w:t>11,884,000.00</w:t>
      </w:r>
      <w:r>
        <w:rPr>
          <w:rFonts w:ascii="Times New Roman" w:eastAsia="仿宋_GB2312" w:hAnsi="Times New Roman" w:cs="仿宋_GB2312" w:hint="eastAsia"/>
          <w:color w:val="000000"/>
          <w:kern w:val="0"/>
          <w:sz w:val="30"/>
          <w:szCs w:val="30"/>
        </w:rPr>
        <w:t>元。授予中小企业合同金额</w:t>
      </w:r>
      <w:r>
        <w:rPr>
          <w:rFonts w:ascii="Times New Roman" w:eastAsia="仿宋_GB2312" w:hAnsi="Times New Roman" w:cs="Times New Roman" w:hint="eastAsia"/>
          <w:kern w:val="0"/>
          <w:sz w:val="30"/>
          <w:szCs w:val="30"/>
        </w:rPr>
        <w:t>12,424,500.00</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35.00%</w:t>
      </w:r>
      <w:r>
        <w:rPr>
          <w:rFonts w:ascii="Times New Roman" w:eastAsia="仿宋_GB2312" w:hAnsi="Times New Roman" w:cs="仿宋_GB2312" w:hint="eastAsia"/>
          <w:color w:val="000000"/>
          <w:kern w:val="0"/>
          <w:sz w:val="30"/>
          <w:szCs w:val="30"/>
        </w:rPr>
        <w:t>，其</w:t>
      </w:r>
      <w:r>
        <w:rPr>
          <w:rFonts w:ascii="Times New Roman" w:eastAsia="仿宋_GB2312" w:hAnsi="Times New Roman" w:cs="仿宋_GB2312" w:hint="eastAsia"/>
          <w:color w:val="000000"/>
          <w:kern w:val="0"/>
          <w:sz w:val="30"/>
          <w:szCs w:val="30"/>
        </w:rPr>
        <w:lastRenderedPageBreak/>
        <w:t>中：授予小</w:t>
      </w:r>
      <w:proofErr w:type="gramStart"/>
      <w:r>
        <w:rPr>
          <w:rFonts w:ascii="Times New Roman" w:eastAsia="仿宋_GB2312" w:hAnsi="Times New Roman" w:cs="仿宋_GB2312" w:hint="eastAsia"/>
          <w:color w:val="000000"/>
          <w:kern w:val="0"/>
          <w:sz w:val="30"/>
          <w:szCs w:val="30"/>
        </w:rPr>
        <w:t>微企业</w:t>
      </w:r>
      <w:proofErr w:type="gramEnd"/>
      <w:r>
        <w:rPr>
          <w:rFonts w:ascii="Times New Roman" w:eastAsia="仿宋_GB2312" w:hAnsi="Times New Roman" w:cs="仿宋_GB2312" w:hint="eastAsia"/>
          <w:color w:val="000000"/>
          <w:kern w:val="0"/>
          <w:sz w:val="30"/>
          <w:szCs w:val="30"/>
        </w:rPr>
        <w:t>合同金额</w:t>
      </w:r>
      <w:r>
        <w:rPr>
          <w:rFonts w:ascii="Times New Roman" w:eastAsia="仿宋_GB2312" w:hAnsi="Times New Roman" w:cs="Times New Roman" w:hint="eastAsia"/>
          <w:kern w:val="0"/>
          <w:sz w:val="30"/>
          <w:szCs w:val="30"/>
        </w:rPr>
        <w:t>8,075,910.00</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22.75%</w:t>
      </w:r>
      <w:r>
        <w:rPr>
          <w:rFonts w:ascii="Times New Roman" w:eastAsia="仿宋_GB2312" w:hAnsi="Times New Roman" w:cs="仿宋_GB2312" w:hint="eastAsia"/>
          <w:color w:val="000000"/>
          <w:kern w:val="0"/>
          <w:sz w:val="30"/>
          <w:szCs w:val="30"/>
        </w:rPr>
        <w:t>；</w:t>
      </w:r>
      <w:r>
        <w:rPr>
          <w:rFonts w:ascii="Times New Roman" w:eastAsia="仿宋_GB2312" w:hAnsi="Times New Roman" w:cs="仿宋_GB2312" w:hint="eastAsia"/>
          <w:kern w:val="0"/>
          <w:sz w:val="30"/>
          <w:szCs w:val="30"/>
        </w:rPr>
        <w:t>货物采购授予中小企业合同金额占货物支出金额的</w:t>
      </w:r>
      <w:r>
        <w:rPr>
          <w:rFonts w:ascii="Times New Roman" w:eastAsia="仿宋_GB2312" w:hAnsi="Times New Roman" w:cs="仿宋_GB2312" w:hint="eastAsia"/>
          <w:sz w:val="30"/>
          <w:szCs w:val="30"/>
        </w:rPr>
        <w:t>35.00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，工程采购授予中小企业合同金额占工程支出金额的</w:t>
      </w:r>
      <w:r>
        <w:rPr>
          <w:rFonts w:ascii="Times New Roman" w:eastAsia="仿宋_GB2312" w:hAnsi="Times New Roman" w:cs="仿宋_GB2312" w:hint="eastAsia"/>
          <w:sz w:val="30"/>
          <w:szCs w:val="30"/>
        </w:rPr>
        <w:t>35.00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，服务采购授予中小企业合同金额占服务支出金额的</w:t>
      </w:r>
      <w:r>
        <w:rPr>
          <w:rFonts w:ascii="Times New Roman" w:eastAsia="仿宋_GB2312" w:hAnsi="Times New Roman" w:cs="仿宋_GB2312" w:hint="eastAsia"/>
          <w:sz w:val="30"/>
          <w:szCs w:val="30"/>
        </w:rPr>
        <w:t>35.00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w:t>
      </w:r>
    </w:p>
    <w:p w14:paraId="6ED174D1" w14:textId="77777777" w:rsidR="00F7428F" w:rsidRDefault="00000000">
      <w:pPr>
        <w:autoSpaceDE w:val="0"/>
        <w:autoSpaceDN w:val="0"/>
        <w:adjustRightInd w:val="0"/>
        <w:spacing w:line="600" w:lineRule="exact"/>
        <w:ind w:firstLine="600"/>
        <w:jc w:val="left"/>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十二、</w:t>
      </w:r>
      <w:r>
        <w:rPr>
          <w:rFonts w:ascii="Times New Roman" w:eastAsia="黑体" w:hAnsi="Times New Roman" w:cs="黑体" w:hint="eastAsia"/>
          <w:b/>
          <w:bCs/>
          <w:kern w:val="0"/>
          <w:sz w:val="30"/>
          <w:szCs w:val="30"/>
        </w:rPr>
        <w:t>国有资产占有使用情况说明</w:t>
      </w:r>
    </w:p>
    <w:p w14:paraId="747B7A52" w14:textId="77777777" w:rsidR="00F7428F" w:rsidRDefault="00000000">
      <w:pPr>
        <w:autoSpaceDE w:val="0"/>
        <w:autoSpaceDN w:val="0"/>
        <w:adjustRightInd w:val="0"/>
        <w:spacing w:line="600" w:lineRule="exact"/>
        <w:ind w:firstLine="720"/>
        <w:jc w:val="left"/>
        <w:rPr>
          <w:rFonts w:ascii="Times New Roman" w:eastAsia="仿宋_GB2312" w:hAnsi="Times New Roman" w:cs="Times New Roman"/>
          <w:color w:val="000000"/>
          <w:kern w:val="0"/>
          <w:sz w:val="30"/>
          <w:szCs w:val="30"/>
        </w:rPr>
      </w:pPr>
      <w:r>
        <w:rPr>
          <w:rFonts w:ascii="Times New Roman" w:eastAsia="仿宋_GB2312" w:hAnsi="Times New Roman" w:cs="仿宋_GB2312" w:hint="eastAsia"/>
          <w:color w:val="000000"/>
          <w:kern w:val="0"/>
          <w:sz w:val="30"/>
          <w:szCs w:val="30"/>
        </w:rPr>
        <w:t>截至</w:t>
      </w:r>
      <w:r>
        <w:rPr>
          <w:rFonts w:ascii="Times New Roman" w:eastAsia="宋体" w:hAnsi="Times New Roman" w:cs="宋体"/>
          <w:color w:val="000000"/>
          <w:kern w:val="0"/>
          <w:sz w:val="30"/>
          <w:szCs w:val="30"/>
        </w:rPr>
        <w:t>202</w:t>
      </w:r>
      <w:r>
        <w:rPr>
          <w:rFonts w:ascii="Times New Roman" w:eastAsia="宋体" w:hAnsi="Times New Roman" w:cs="宋体" w:hint="eastAsia"/>
          <w:color w:val="000000"/>
          <w:kern w:val="0"/>
          <w:sz w:val="30"/>
          <w:szCs w:val="30"/>
        </w:rPr>
        <w:t>3</w:t>
      </w:r>
      <w:r>
        <w:rPr>
          <w:rFonts w:ascii="Times New Roman" w:eastAsia="仿宋_GB2312" w:hAnsi="Times New Roman" w:cs="仿宋_GB2312" w:hint="eastAsia"/>
          <w:color w:val="000000"/>
          <w:kern w:val="0"/>
          <w:sz w:val="30"/>
          <w:szCs w:val="30"/>
        </w:rPr>
        <w:t>年</w:t>
      </w:r>
      <w:r>
        <w:rPr>
          <w:rFonts w:ascii="Times New Roman" w:eastAsia="仿宋_GB2312" w:hAnsi="Times New Roman" w:cs="Times New Roman"/>
          <w:color w:val="000000"/>
          <w:kern w:val="0"/>
          <w:sz w:val="30"/>
          <w:szCs w:val="30"/>
        </w:rPr>
        <w:t>12</w:t>
      </w:r>
      <w:r>
        <w:rPr>
          <w:rFonts w:ascii="Times New Roman" w:eastAsia="仿宋_GB2312" w:hAnsi="Times New Roman" w:cs="仿宋_GB2312" w:hint="eastAsia"/>
          <w:color w:val="000000"/>
          <w:kern w:val="0"/>
          <w:sz w:val="30"/>
          <w:szCs w:val="30"/>
        </w:rPr>
        <w:t>月</w:t>
      </w:r>
      <w:r>
        <w:rPr>
          <w:rFonts w:ascii="Times New Roman" w:eastAsia="仿宋_GB2312" w:hAnsi="Times New Roman" w:cs="Times New Roman"/>
          <w:color w:val="000000"/>
          <w:kern w:val="0"/>
          <w:sz w:val="30"/>
          <w:szCs w:val="30"/>
        </w:rPr>
        <w:t>31</w:t>
      </w:r>
      <w:r>
        <w:rPr>
          <w:rFonts w:ascii="Times New Roman" w:eastAsia="仿宋_GB2312" w:hAnsi="Times New Roman" w:cs="仿宋_GB2312" w:hint="eastAsia"/>
          <w:color w:val="000000"/>
          <w:kern w:val="0"/>
          <w:sz w:val="30"/>
          <w:szCs w:val="30"/>
        </w:rPr>
        <w:t>日，天津现代职业技术学院共有车辆</w:t>
      </w:r>
      <w:r>
        <w:rPr>
          <w:rFonts w:ascii="Times New Roman" w:eastAsia="仿宋_GB2312" w:hAnsi="Times New Roman" w:cs="Times New Roman" w:hint="eastAsia"/>
          <w:kern w:val="0"/>
          <w:sz w:val="30"/>
          <w:szCs w:val="30"/>
        </w:rPr>
        <w:t>3</w:t>
      </w:r>
      <w:r>
        <w:rPr>
          <w:rFonts w:ascii="Times New Roman" w:eastAsia="仿宋_GB2312" w:hAnsi="Times New Roman" w:cs="仿宋_GB2312" w:hint="eastAsia"/>
          <w:color w:val="000000"/>
          <w:kern w:val="0"/>
          <w:sz w:val="30"/>
          <w:szCs w:val="30"/>
        </w:rPr>
        <w:t>辆，其中：</w:t>
      </w:r>
      <w:r>
        <w:rPr>
          <w:rFonts w:ascii="Times New Roman" w:eastAsia="仿宋_GB2312" w:hAnsi="Times New Roman" w:cs="Times New Roman"/>
          <w:kern w:val="0"/>
          <w:sz w:val="30"/>
          <w:szCs w:val="30"/>
        </w:rPr>
        <w:t>其他用车</w:t>
      </w:r>
      <w:r>
        <w:rPr>
          <w:rFonts w:ascii="Times New Roman" w:eastAsia="仿宋_GB2312" w:hAnsi="Times New Roman" w:cs="Times New Roman" w:hint="eastAsia"/>
          <w:kern w:val="0"/>
          <w:sz w:val="30"/>
          <w:szCs w:val="30"/>
        </w:rPr>
        <w:t>3</w:t>
      </w:r>
      <w:r>
        <w:rPr>
          <w:rFonts w:ascii="Times New Roman" w:eastAsia="仿宋_GB2312" w:hAnsi="Times New Roman" w:cs="Times New Roman"/>
          <w:kern w:val="0"/>
          <w:sz w:val="30"/>
          <w:szCs w:val="30"/>
        </w:rPr>
        <w:t>辆</w:t>
      </w:r>
      <w:r>
        <w:rPr>
          <w:rFonts w:ascii="Times New Roman" w:eastAsia="仿宋_GB2312" w:hAnsi="Times New Roman" w:cs="Times New Roman" w:hint="eastAsia"/>
          <w:kern w:val="0"/>
          <w:sz w:val="30"/>
          <w:szCs w:val="30"/>
        </w:rPr>
        <w:t>，其他用车</w:t>
      </w:r>
      <w:r>
        <w:rPr>
          <w:rFonts w:ascii="Times New Roman" w:eastAsia="仿宋_GB2312" w:hAnsi="Times New Roman" w:cs="仿宋_GB2312" w:hint="eastAsia"/>
          <w:sz w:val="30"/>
          <w:szCs w:val="30"/>
        </w:rPr>
        <w:t>主要包括单位公务用车</w:t>
      </w:r>
      <w:r>
        <w:rPr>
          <w:rFonts w:ascii="Times New Roman" w:eastAsia="仿宋_GB2312" w:hAnsi="Times New Roman" w:cs="仿宋_GB2312" w:hint="eastAsia"/>
          <w:kern w:val="0"/>
          <w:sz w:val="30"/>
          <w:szCs w:val="30"/>
          <w:lang w:val="zh-CN"/>
        </w:rPr>
        <w:t>。</w:t>
      </w:r>
      <w:r>
        <w:rPr>
          <w:rFonts w:ascii="Times New Roman" w:eastAsia="仿宋_GB2312" w:hAnsi="Times New Roman" w:cs="仿宋_GB2312" w:hint="eastAsia"/>
          <w:kern w:val="0"/>
          <w:sz w:val="30"/>
          <w:szCs w:val="30"/>
        </w:rPr>
        <w:t>单价</w:t>
      </w:r>
      <w:r>
        <w:rPr>
          <w:rFonts w:ascii="Times New Roman" w:eastAsia="仿宋_GB2312" w:hAnsi="Times New Roman" w:cs="仿宋_GB2312"/>
          <w:kern w:val="0"/>
          <w:sz w:val="30"/>
          <w:szCs w:val="30"/>
        </w:rPr>
        <w:t>100</w:t>
      </w:r>
      <w:r>
        <w:rPr>
          <w:rFonts w:ascii="Times New Roman" w:eastAsia="仿宋_GB2312" w:hAnsi="Times New Roman" w:cs="仿宋_GB2312" w:hint="eastAsia"/>
          <w:kern w:val="0"/>
          <w:sz w:val="30"/>
          <w:szCs w:val="30"/>
        </w:rPr>
        <w:t>万元以上的设备</w:t>
      </w:r>
      <w:r>
        <w:rPr>
          <w:rFonts w:ascii="Times New Roman" w:eastAsia="仿宋_GB2312" w:hAnsi="Times New Roman" w:cs="Times New Roman" w:hint="eastAsia"/>
          <w:kern w:val="0"/>
          <w:sz w:val="30"/>
          <w:szCs w:val="30"/>
        </w:rPr>
        <w:t>29</w:t>
      </w:r>
      <w:r>
        <w:rPr>
          <w:rFonts w:ascii="Times New Roman" w:eastAsia="仿宋_GB2312" w:hAnsi="Times New Roman" w:cs="仿宋_GB2312" w:hint="eastAsia"/>
          <w:kern w:val="0"/>
          <w:sz w:val="30"/>
          <w:szCs w:val="30"/>
        </w:rPr>
        <w:t>台（套）。</w:t>
      </w:r>
    </w:p>
    <w:p w14:paraId="5803B39B" w14:textId="77777777" w:rsidR="00F7428F" w:rsidRDefault="00000000">
      <w:pPr>
        <w:autoSpaceDE w:val="0"/>
        <w:autoSpaceDN w:val="0"/>
        <w:adjustRightInd w:val="0"/>
        <w:spacing w:line="600" w:lineRule="exact"/>
        <w:ind w:firstLine="600"/>
        <w:jc w:val="left"/>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十三、</w:t>
      </w:r>
      <w:r>
        <w:rPr>
          <w:rFonts w:ascii="Times New Roman" w:eastAsia="黑体" w:hAnsi="Times New Roman" w:cs="黑体" w:hint="eastAsia"/>
          <w:b/>
          <w:bCs/>
          <w:kern w:val="0"/>
          <w:sz w:val="30"/>
          <w:szCs w:val="30"/>
        </w:rPr>
        <w:t>预算绩效情况说明</w:t>
      </w:r>
    </w:p>
    <w:p w14:paraId="1762002E" w14:textId="77777777" w:rsidR="00F7428F" w:rsidRDefault="00000000">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kern w:val="0"/>
          <w:sz w:val="30"/>
          <w:szCs w:val="30"/>
        </w:rPr>
        <w:t>根据预算绩效管理要求，</w:t>
      </w:r>
      <w:r>
        <w:rPr>
          <w:rFonts w:ascii="Times New Roman" w:eastAsia="仿宋_GB2312" w:hAnsi="Times New Roman" w:cs="仿宋_GB2312" w:hint="eastAsia"/>
          <w:color w:val="000000"/>
          <w:kern w:val="0"/>
          <w:sz w:val="30"/>
          <w:szCs w:val="30"/>
        </w:rPr>
        <w:t>天津现代职业技术学院</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年度已对</w:t>
      </w:r>
      <w:r>
        <w:rPr>
          <w:rFonts w:ascii="Times New Roman" w:eastAsia="仿宋_GB2312" w:hAnsi="Times New Roman" w:cs="仿宋_GB2312" w:hint="eastAsia"/>
          <w:sz w:val="30"/>
          <w:szCs w:val="30"/>
        </w:rPr>
        <w:t>13</w:t>
      </w:r>
      <w:r>
        <w:rPr>
          <w:rFonts w:ascii="Times New Roman" w:eastAsia="仿宋_GB2312" w:hAnsi="Times New Roman" w:cs="仿宋_GB2312" w:hint="eastAsia"/>
          <w:kern w:val="0"/>
          <w:sz w:val="30"/>
          <w:szCs w:val="30"/>
        </w:rPr>
        <w:t>个市级项目开展绩效自评，涉及金额</w:t>
      </w:r>
      <w:r>
        <w:rPr>
          <w:rFonts w:ascii="Times New Roman" w:eastAsia="仿宋_GB2312" w:hAnsi="Times New Roman" w:cs="仿宋_GB2312" w:hint="eastAsia"/>
          <w:sz w:val="30"/>
          <w:szCs w:val="30"/>
        </w:rPr>
        <w:t>49,882,050.00</w:t>
      </w:r>
      <w:r>
        <w:rPr>
          <w:rFonts w:ascii="Times New Roman" w:eastAsia="仿宋_GB2312" w:hAnsi="Times New Roman" w:cs="仿宋_GB2312" w:hint="eastAsia"/>
          <w:kern w:val="0"/>
          <w:sz w:val="30"/>
          <w:szCs w:val="30"/>
        </w:rPr>
        <w:t>元，自评结果已随部门决算一并公开。</w:t>
      </w:r>
      <w:r>
        <w:rPr>
          <w:rFonts w:ascii="Times New Roman" w:eastAsia="仿宋_GB2312" w:hAnsi="Times New Roman" w:cs="仿宋_GB2312" w:hint="eastAsia"/>
          <w:sz w:val="30"/>
          <w:szCs w:val="30"/>
        </w:rPr>
        <w:t>本单位</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年度未开展部门评价。</w:t>
      </w:r>
    </w:p>
    <w:p w14:paraId="3708DD66" w14:textId="77777777" w:rsidR="00F7428F" w:rsidRDefault="00000000">
      <w:pPr>
        <w:autoSpaceDE w:val="0"/>
        <w:autoSpaceDN w:val="0"/>
        <w:adjustRightInd w:val="0"/>
        <w:spacing w:line="600" w:lineRule="exact"/>
        <w:ind w:firstLine="600"/>
        <w:jc w:val="left"/>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十四、</w:t>
      </w:r>
      <w:r>
        <w:rPr>
          <w:rFonts w:ascii="Times New Roman" w:eastAsia="黑体" w:hAnsi="Times New Roman" w:cs="黑体" w:hint="eastAsia"/>
          <w:b/>
          <w:bCs/>
          <w:kern w:val="0"/>
          <w:sz w:val="30"/>
          <w:szCs w:val="30"/>
        </w:rPr>
        <w:t>教育、医疗卫生、社会保障和就业、住房保障、涉农补贴等民生支出情况说明</w:t>
      </w:r>
    </w:p>
    <w:p w14:paraId="6A2257E3" w14:textId="77777777" w:rsidR="00F7428F" w:rsidRDefault="00000000">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天津现代职业技术学院不属于乡、镇、</w:t>
      </w:r>
      <w:proofErr w:type="gramStart"/>
      <w:r>
        <w:rPr>
          <w:rFonts w:ascii="Times New Roman" w:eastAsia="仿宋_GB2312" w:hAnsi="Times New Roman" w:cs="仿宋_GB2312" w:hint="eastAsia"/>
          <w:sz w:val="30"/>
          <w:szCs w:val="30"/>
        </w:rPr>
        <w:t>街级单位</w:t>
      </w:r>
      <w:proofErr w:type="gramEnd"/>
      <w:r>
        <w:rPr>
          <w:rFonts w:ascii="Times New Roman" w:eastAsia="仿宋_GB2312" w:hAnsi="Times New Roman" w:cs="仿宋_GB2312" w:hint="eastAsia"/>
          <w:sz w:val="30"/>
          <w:szCs w:val="30"/>
        </w:rPr>
        <w:t>，不涉及公开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年度教育、医疗卫生、社会保障和就业、住房保障、涉农补贴等民生支出情况。</w:t>
      </w:r>
    </w:p>
    <w:p w14:paraId="09EDE3DF" w14:textId="77777777" w:rsidR="00F7428F" w:rsidRDefault="00000000">
      <w:pPr>
        <w:autoSpaceDE w:val="0"/>
        <w:autoSpaceDN w:val="0"/>
        <w:adjustRightInd w:val="0"/>
        <w:jc w:val="left"/>
        <w:rPr>
          <w:rFonts w:ascii="Times New Roman" w:eastAsia="仿宋_GB2312" w:hAnsi="Times New Roman" w:cs="仿宋_GB2312"/>
          <w:b/>
          <w:bCs/>
          <w:color w:val="000000"/>
          <w:kern w:val="0"/>
          <w:sz w:val="30"/>
          <w:szCs w:val="30"/>
        </w:rPr>
      </w:pPr>
      <w:r>
        <w:rPr>
          <w:rFonts w:ascii="Times New Roman" w:eastAsia="仿宋_GB2312" w:hAnsi="Times New Roman" w:cs="仿宋_GB2312"/>
          <w:b/>
          <w:bCs/>
          <w:color w:val="000000"/>
          <w:kern w:val="0"/>
          <w:sz w:val="30"/>
          <w:szCs w:val="30"/>
        </w:rPr>
        <w:br w:type="page"/>
      </w:r>
    </w:p>
    <w:p w14:paraId="064B98F0" w14:textId="77777777" w:rsidR="00F7428F" w:rsidRDefault="00000000">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第四部分名词解释</w:t>
      </w:r>
    </w:p>
    <w:p w14:paraId="1D36E823" w14:textId="77777777" w:rsidR="00F7428F" w:rsidRDefault="00F7428F">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14:paraId="5E743BFD" w14:textId="77777777" w:rsidR="00F7428F" w:rsidRDefault="00000000">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宋体" w:hAnsi="Times New Roman" w:cs="宋体"/>
          <w:kern w:val="0"/>
          <w:sz w:val="24"/>
          <w:szCs w:val="24"/>
        </w:rPr>
        <w:t>1.</w:t>
      </w:r>
      <w:r>
        <w:rPr>
          <w:rFonts w:ascii="Times New Roman" w:eastAsia="仿宋_GB2312" w:hAnsi="Times New Roman" w:cs="仿宋_GB2312" w:hint="eastAsia"/>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2C2E385F" w14:textId="77777777" w:rsidR="00F7428F" w:rsidRDefault="00000000">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043557BA" w14:textId="77777777" w:rsidR="00F7428F" w:rsidRDefault="00000000">
      <w:pPr>
        <w:autoSpaceDE w:val="0"/>
        <w:autoSpaceDN w:val="0"/>
        <w:adjustRightInd w:val="0"/>
        <w:spacing w:line="600" w:lineRule="exact"/>
        <w:ind w:firstLine="600"/>
        <w:jc w:val="left"/>
        <w:rPr>
          <w:rFonts w:ascii="Times New Roman" w:hAnsi="Times New Roman"/>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经费。是指各部门用财政拨款安排的因公出国（境）费、公务用车购置及运行费和公务接待费。其中，因公出国（境）</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单位公务出国（境）的国际旅费、国外城市间交通费、住宿费、伙食费、培训费、公杂费等支出；公务用车购置及运行</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单位公务用车车辆购置支出（</w:t>
      </w:r>
      <w:proofErr w:type="gramStart"/>
      <w:r>
        <w:rPr>
          <w:rFonts w:ascii="Times New Roman" w:eastAsia="仿宋_GB2312" w:hAnsi="Times New Roman" w:cs="仿宋_GB2312" w:hint="eastAsia"/>
          <w:kern w:val="0"/>
          <w:sz w:val="30"/>
          <w:szCs w:val="30"/>
        </w:rPr>
        <w:t>含车辆</w:t>
      </w:r>
      <w:proofErr w:type="gramEnd"/>
      <w:r>
        <w:rPr>
          <w:rFonts w:ascii="Times New Roman" w:eastAsia="仿宋_GB2312" w:hAnsi="Times New Roman" w:cs="仿宋_GB2312" w:hint="eastAsia"/>
          <w:kern w:val="0"/>
          <w:sz w:val="30"/>
          <w:szCs w:val="30"/>
        </w:rPr>
        <w:t>购置税）及燃料费、维修费、过桥过路费、保险费、安全奖励费用等支出；公务接待</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单位按规定开支的各类公务接待（含外宾接待）支出。</w:t>
      </w:r>
    </w:p>
    <w:sectPr w:rsidR="00F7428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U0OGZjODZkYWEyNzhjNjRjZWMwYTY4ZTFmMmU5YTgifQ=="/>
  </w:docVars>
  <w:rsids>
    <w:rsidRoot w:val="006A094D"/>
    <w:rsid w:val="00013A12"/>
    <w:rsid w:val="0002687D"/>
    <w:rsid w:val="00047C6F"/>
    <w:rsid w:val="000528EE"/>
    <w:rsid w:val="000719FD"/>
    <w:rsid w:val="000B5C71"/>
    <w:rsid w:val="000D4B98"/>
    <w:rsid w:val="00110428"/>
    <w:rsid w:val="00127EFA"/>
    <w:rsid w:val="00142888"/>
    <w:rsid w:val="00152EEB"/>
    <w:rsid w:val="00153077"/>
    <w:rsid w:val="00167CB7"/>
    <w:rsid w:val="001A0E4F"/>
    <w:rsid w:val="001B5C3C"/>
    <w:rsid w:val="001C0399"/>
    <w:rsid w:val="001D587E"/>
    <w:rsid w:val="002124F6"/>
    <w:rsid w:val="00233171"/>
    <w:rsid w:val="00264B59"/>
    <w:rsid w:val="002A4997"/>
    <w:rsid w:val="002D2DB2"/>
    <w:rsid w:val="002E6086"/>
    <w:rsid w:val="00302490"/>
    <w:rsid w:val="003227B2"/>
    <w:rsid w:val="003536BE"/>
    <w:rsid w:val="00360F77"/>
    <w:rsid w:val="003B25FB"/>
    <w:rsid w:val="004A482F"/>
    <w:rsid w:val="004F39BF"/>
    <w:rsid w:val="005062D7"/>
    <w:rsid w:val="005175E6"/>
    <w:rsid w:val="00525157"/>
    <w:rsid w:val="005322BB"/>
    <w:rsid w:val="005349A2"/>
    <w:rsid w:val="00575537"/>
    <w:rsid w:val="005D1367"/>
    <w:rsid w:val="005D3F56"/>
    <w:rsid w:val="005E5927"/>
    <w:rsid w:val="00654D17"/>
    <w:rsid w:val="006623EC"/>
    <w:rsid w:val="006A094D"/>
    <w:rsid w:val="006D2409"/>
    <w:rsid w:val="006E65DB"/>
    <w:rsid w:val="00776FF3"/>
    <w:rsid w:val="0078156E"/>
    <w:rsid w:val="00786E74"/>
    <w:rsid w:val="007D1285"/>
    <w:rsid w:val="007E49E1"/>
    <w:rsid w:val="007F6DA7"/>
    <w:rsid w:val="008174D5"/>
    <w:rsid w:val="00841FC1"/>
    <w:rsid w:val="00885126"/>
    <w:rsid w:val="0089698B"/>
    <w:rsid w:val="008D48A9"/>
    <w:rsid w:val="00941A30"/>
    <w:rsid w:val="00953972"/>
    <w:rsid w:val="00977DCC"/>
    <w:rsid w:val="009820CF"/>
    <w:rsid w:val="00982A8B"/>
    <w:rsid w:val="009A3794"/>
    <w:rsid w:val="009A7ED3"/>
    <w:rsid w:val="009D74D7"/>
    <w:rsid w:val="00A57AE7"/>
    <w:rsid w:val="00AB3D23"/>
    <w:rsid w:val="00AF71AE"/>
    <w:rsid w:val="00B33C70"/>
    <w:rsid w:val="00B4297E"/>
    <w:rsid w:val="00B75228"/>
    <w:rsid w:val="00B811F1"/>
    <w:rsid w:val="00B81B9F"/>
    <w:rsid w:val="00BC763A"/>
    <w:rsid w:val="00BC7D6F"/>
    <w:rsid w:val="00BD3CAC"/>
    <w:rsid w:val="00BF4EE5"/>
    <w:rsid w:val="00BF697A"/>
    <w:rsid w:val="00C52E77"/>
    <w:rsid w:val="00C65A44"/>
    <w:rsid w:val="00C76AC3"/>
    <w:rsid w:val="00C83EB4"/>
    <w:rsid w:val="00CF4487"/>
    <w:rsid w:val="00D2600F"/>
    <w:rsid w:val="00D41061"/>
    <w:rsid w:val="00D4505A"/>
    <w:rsid w:val="00D60910"/>
    <w:rsid w:val="00D65B41"/>
    <w:rsid w:val="00DC3234"/>
    <w:rsid w:val="00DC3CD0"/>
    <w:rsid w:val="00DD60B5"/>
    <w:rsid w:val="00DF030C"/>
    <w:rsid w:val="00E47A2E"/>
    <w:rsid w:val="00E7602B"/>
    <w:rsid w:val="00E964B2"/>
    <w:rsid w:val="00EA6549"/>
    <w:rsid w:val="00F007FE"/>
    <w:rsid w:val="00F7428F"/>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C800474"/>
    <w:rsid w:val="2C8F0671"/>
    <w:rsid w:val="2D5A0475"/>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81B76"/>
    <w:rsid w:val="40CF0629"/>
    <w:rsid w:val="4137238C"/>
    <w:rsid w:val="41CC0838"/>
    <w:rsid w:val="43612B5A"/>
    <w:rsid w:val="43805C0B"/>
    <w:rsid w:val="43B835F7"/>
    <w:rsid w:val="44552CED"/>
    <w:rsid w:val="44EB17AA"/>
    <w:rsid w:val="45984C48"/>
    <w:rsid w:val="47727F60"/>
    <w:rsid w:val="485D29BF"/>
    <w:rsid w:val="486A4C53"/>
    <w:rsid w:val="49DA103E"/>
    <w:rsid w:val="4A2319E6"/>
    <w:rsid w:val="4A8E57CD"/>
    <w:rsid w:val="4CA13CE1"/>
    <w:rsid w:val="4CD450D8"/>
    <w:rsid w:val="4D14664A"/>
    <w:rsid w:val="4D210FC7"/>
    <w:rsid w:val="4D720D77"/>
    <w:rsid w:val="4DB9688D"/>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E5711"/>
    <w:rsid w:val="656942F9"/>
    <w:rsid w:val="665D659A"/>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DA1BA"/>
  <w15:docId w15:val="{CCC74B86-6DE3-4328-B666-0807F03DE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paragraph" w:styleId="1">
    <w:name w:val="heading 1"/>
    <w:basedOn w:val="a"/>
    <w:next w:val="a"/>
    <w:link w:val="10"/>
    <w:uiPriority w:val="99"/>
    <w:qFormat/>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0"/>
    <w:uiPriority w:val="99"/>
    <w:qFormat/>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tabs>
        <w:tab w:val="center" w:pos="4153"/>
        <w:tab w:val="right" w:pos="8306"/>
      </w:tabs>
      <w:snapToGrid w:val="0"/>
      <w:jc w:val="center"/>
    </w:pPr>
    <w:rPr>
      <w:sz w:val="18"/>
      <w:szCs w:val="18"/>
    </w:rPr>
  </w:style>
  <w:style w:type="character" w:customStyle="1" w:styleId="10">
    <w:name w:val="标题 1 字符"/>
    <w:basedOn w:val="a0"/>
    <w:link w:val="1"/>
    <w:uiPriority w:val="99"/>
    <w:qFormat/>
    <w:rPr>
      <w:rFonts w:ascii="方正小标宋简体" w:eastAsia="方正小标宋简体"/>
      <w:kern w:val="0"/>
      <w:sz w:val="24"/>
      <w:szCs w:val="24"/>
    </w:rPr>
  </w:style>
  <w:style w:type="character" w:customStyle="1" w:styleId="20">
    <w:name w:val="标题 2 字符"/>
    <w:basedOn w:val="a0"/>
    <w:link w:val="2"/>
    <w:uiPriority w:val="99"/>
    <w:qFormat/>
    <w:rPr>
      <w:rFonts w:ascii="方正小标宋简体" w:eastAsia="方正小标宋简体"/>
      <w:kern w:val="0"/>
      <w:sz w:val="24"/>
      <w:szCs w:val="24"/>
    </w:r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13</Pages>
  <Words>745</Words>
  <Characters>4251</Characters>
  <Application>Microsoft Office Word</Application>
  <DocSecurity>0</DocSecurity>
  <Lines>35</Lines>
  <Paragraphs>9</Paragraphs>
  <ScaleCrop>false</ScaleCrop>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张 张</cp:lastModifiedBy>
  <cp:revision>70</cp:revision>
  <dcterms:created xsi:type="dcterms:W3CDTF">2023-08-11T08:11:00Z</dcterms:created>
  <dcterms:modified xsi:type="dcterms:W3CDTF">2024-08-26T06:30:00Z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90E6E92C31304C6A80748253530FC75F_13</vt:lpwstr>
  </property>
</Properties>
</file>