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124" w:rsidRPr="00A41A50" w:rsidRDefault="001F33C6" w:rsidP="001F33C6">
      <w:pPr>
        <w:spacing w:line="680" w:lineRule="exact"/>
        <w:rPr>
          <w:b/>
          <w:sz w:val="30"/>
          <w:szCs w:val="30"/>
        </w:rPr>
      </w:pPr>
      <w:r>
        <w:rPr>
          <w:rFonts w:hint="eastAsia"/>
          <w:b/>
          <w:sz w:val="30"/>
          <w:szCs w:val="30"/>
        </w:rPr>
        <w:t xml:space="preserve">       </w:t>
      </w:r>
      <w:bookmarkStart w:id="0" w:name="_GoBack"/>
      <w:bookmarkEnd w:id="0"/>
      <w:r w:rsidR="00C22124" w:rsidRPr="00A41A50">
        <w:rPr>
          <w:rFonts w:hint="eastAsia"/>
          <w:b/>
          <w:sz w:val="30"/>
          <w:szCs w:val="30"/>
        </w:rPr>
        <w:t>天津市正高级</w:t>
      </w:r>
      <w:r w:rsidR="00DA184B" w:rsidRPr="00A41A50">
        <w:rPr>
          <w:rFonts w:hint="eastAsia"/>
          <w:b/>
          <w:sz w:val="30"/>
          <w:szCs w:val="30"/>
        </w:rPr>
        <w:t>工艺</w:t>
      </w:r>
      <w:r w:rsidR="00DA184B" w:rsidRPr="00A41A50">
        <w:rPr>
          <w:b/>
          <w:sz w:val="30"/>
          <w:szCs w:val="30"/>
        </w:rPr>
        <w:t>美术师</w:t>
      </w:r>
      <w:r w:rsidR="00C22124" w:rsidRPr="00A41A50">
        <w:rPr>
          <w:rFonts w:hint="eastAsia"/>
          <w:b/>
          <w:sz w:val="30"/>
          <w:szCs w:val="30"/>
        </w:rPr>
        <w:t>资格评审条件</w:t>
      </w:r>
      <w:r w:rsidR="00F41300" w:rsidRPr="00F41300">
        <w:rPr>
          <w:rFonts w:hint="eastAsia"/>
          <w:b/>
          <w:sz w:val="30"/>
          <w:szCs w:val="30"/>
        </w:rPr>
        <w:t>（试行）</w:t>
      </w:r>
    </w:p>
    <w:p w:rsidR="00C22124" w:rsidRPr="00F41300" w:rsidRDefault="00C22124" w:rsidP="00E1229C">
      <w:pPr>
        <w:spacing w:line="680" w:lineRule="exact"/>
      </w:pPr>
    </w:p>
    <w:p w:rsidR="00DA184B" w:rsidRPr="000425DF" w:rsidRDefault="00BA21C3" w:rsidP="00E1229C">
      <w:pPr>
        <w:spacing w:line="680" w:lineRule="exact"/>
        <w:rPr>
          <w:sz w:val="28"/>
          <w:szCs w:val="28"/>
        </w:rPr>
      </w:pPr>
      <w:r w:rsidRPr="000425DF">
        <w:rPr>
          <w:rFonts w:hint="eastAsia"/>
        </w:rPr>
        <w:t xml:space="preserve">    </w:t>
      </w:r>
      <w:r w:rsidRPr="000425DF">
        <w:rPr>
          <w:rFonts w:hint="eastAsia"/>
          <w:sz w:val="28"/>
          <w:szCs w:val="28"/>
        </w:rPr>
        <w:t xml:space="preserve"> </w:t>
      </w:r>
      <w:r w:rsidR="00C22124" w:rsidRPr="000425DF">
        <w:rPr>
          <w:rFonts w:hint="eastAsia"/>
          <w:sz w:val="28"/>
          <w:szCs w:val="28"/>
        </w:rPr>
        <w:t>第一条</w:t>
      </w:r>
      <w:r w:rsidR="00C22124" w:rsidRPr="000425DF">
        <w:rPr>
          <w:sz w:val="28"/>
          <w:szCs w:val="28"/>
        </w:rPr>
        <w:t xml:space="preserve">  </w:t>
      </w:r>
      <w:r w:rsidR="00DA184B" w:rsidRPr="000425DF">
        <w:rPr>
          <w:rFonts w:hint="eastAsia"/>
          <w:sz w:val="28"/>
          <w:szCs w:val="28"/>
        </w:rPr>
        <w:t>为弘扬中华民族优秀文化，</w:t>
      </w:r>
      <w:r w:rsidR="00A101E4" w:rsidRPr="00A101E4">
        <w:rPr>
          <w:rFonts w:hint="eastAsia"/>
          <w:sz w:val="28"/>
          <w:szCs w:val="28"/>
        </w:rPr>
        <w:t>保护传统工艺美术，</w:t>
      </w:r>
      <w:r w:rsidR="00F15B21" w:rsidRPr="00F15B21">
        <w:rPr>
          <w:rFonts w:hint="eastAsia"/>
          <w:sz w:val="28"/>
          <w:szCs w:val="28"/>
        </w:rPr>
        <w:t>激励工艺美术专业技术人员不断提高技艺水平和创新能力，选拔和培养高层次工艺美术专业优秀人才，</w:t>
      </w:r>
      <w:r w:rsidR="00A101E4" w:rsidRPr="00A101E4">
        <w:rPr>
          <w:rFonts w:hint="eastAsia"/>
          <w:sz w:val="28"/>
          <w:szCs w:val="28"/>
        </w:rPr>
        <w:t>促进工艺美术事业的繁荣与发展，</w:t>
      </w:r>
      <w:r w:rsidR="00DA184B" w:rsidRPr="000425DF">
        <w:rPr>
          <w:rFonts w:hint="eastAsia"/>
          <w:sz w:val="28"/>
          <w:szCs w:val="28"/>
        </w:rPr>
        <w:t>根据国家</w:t>
      </w:r>
      <w:r w:rsidR="0072677B">
        <w:rPr>
          <w:rFonts w:hint="eastAsia"/>
          <w:sz w:val="28"/>
          <w:szCs w:val="28"/>
        </w:rPr>
        <w:t>和</w:t>
      </w:r>
      <w:r w:rsidR="0072677B">
        <w:rPr>
          <w:sz w:val="28"/>
          <w:szCs w:val="28"/>
        </w:rPr>
        <w:t>我市</w:t>
      </w:r>
      <w:r w:rsidR="00DA184B" w:rsidRPr="000425DF">
        <w:rPr>
          <w:rFonts w:hint="eastAsia"/>
          <w:sz w:val="28"/>
          <w:szCs w:val="28"/>
        </w:rPr>
        <w:t>关于深化职称制度改革的有关精神，</w:t>
      </w:r>
      <w:r w:rsidR="00F15B21">
        <w:rPr>
          <w:rFonts w:hint="eastAsia"/>
          <w:sz w:val="28"/>
          <w:szCs w:val="28"/>
        </w:rPr>
        <w:t>结合</w:t>
      </w:r>
      <w:r w:rsidR="00F15B21">
        <w:rPr>
          <w:sz w:val="28"/>
          <w:szCs w:val="28"/>
        </w:rPr>
        <w:t>本市实际，</w:t>
      </w:r>
      <w:r w:rsidR="00231629" w:rsidRPr="000425DF">
        <w:rPr>
          <w:rFonts w:hint="eastAsia"/>
          <w:sz w:val="28"/>
          <w:szCs w:val="28"/>
        </w:rPr>
        <w:t>根据有关规定，制定本条件。</w:t>
      </w:r>
    </w:p>
    <w:p w:rsidR="000B4B17" w:rsidRDefault="00C22124" w:rsidP="00E1229C">
      <w:pPr>
        <w:spacing w:line="680" w:lineRule="exact"/>
        <w:ind w:firstLine="564"/>
        <w:rPr>
          <w:sz w:val="28"/>
          <w:szCs w:val="28"/>
        </w:rPr>
      </w:pPr>
      <w:r w:rsidRPr="000425DF">
        <w:rPr>
          <w:rFonts w:hint="eastAsia"/>
          <w:sz w:val="28"/>
          <w:szCs w:val="28"/>
        </w:rPr>
        <w:t>第二条</w:t>
      </w:r>
      <w:r w:rsidRPr="000425DF">
        <w:rPr>
          <w:sz w:val="28"/>
          <w:szCs w:val="28"/>
        </w:rPr>
        <w:t xml:space="preserve">  </w:t>
      </w:r>
      <w:r w:rsidR="000B4B17">
        <w:rPr>
          <w:rFonts w:hint="eastAsia"/>
          <w:sz w:val="28"/>
          <w:szCs w:val="28"/>
        </w:rPr>
        <w:t>本</w:t>
      </w:r>
      <w:r w:rsidR="000B4B17">
        <w:rPr>
          <w:sz w:val="28"/>
          <w:szCs w:val="28"/>
        </w:rPr>
        <w:t>条件适用于</w:t>
      </w:r>
      <w:r w:rsidR="000B4B17">
        <w:rPr>
          <w:rFonts w:hint="eastAsia"/>
          <w:sz w:val="28"/>
          <w:szCs w:val="28"/>
        </w:rPr>
        <w:t>在</w:t>
      </w:r>
      <w:r w:rsidR="000B4B17" w:rsidRPr="000B4B17">
        <w:rPr>
          <w:rFonts w:hint="eastAsia"/>
          <w:sz w:val="28"/>
          <w:szCs w:val="28"/>
        </w:rPr>
        <w:t>工业产品外观、包装装潢、环境艺术、广告策划、视觉传达艺术、数码艺术、服装设计、工艺品</w:t>
      </w:r>
      <w:r w:rsidR="00933215" w:rsidRPr="00933215">
        <w:rPr>
          <w:rFonts w:hint="eastAsia"/>
          <w:sz w:val="28"/>
          <w:szCs w:val="28"/>
        </w:rPr>
        <w:t>雕</w:t>
      </w:r>
      <w:r w:rsidR="00933215">
        <w:rPr>
          <w:rFonts w:hint="eastAsia"/>
          <w:sz w:val="28"/>
          <w:szCs w:val="28"/>
        </w:rPr>
        <w:t>塑</w:t>
      </w:r>
      <w:r w:rsidR="000B4B17" w:rsidRPr="000B4B17">
        <w:rPr>
          <w:rFonts w:hint="eastAsia"/>
          <w:sz w:val="28"/>
          <w:szCs w:val="28"/>
        </w:rPr>
        <w:t>雕刻、特种及传统工艺美术等岗位上从事工艺美术研究、设计、制作、技艺指导及技术管理等工作的专业技术人员。</w:t>
      </w:r>
    </w:p>
    <w:p w:rsidR="00D06F6C" w:rsidRDefault="000B4B17" w:rsidP="00E1229C">
      <w:pPr>
        <w:spacing w:line="680" w:lineRule="exact"/>
        <w:ind w:firstLine="564"/>
        <w:rPr>
          <w:sz w:val="28"/>
          <w:szCs w:val="28"/>
        </w:rPr>
      </w:pPr>
      <w:r w:rsidRPr="000B4B17">
        <w:rPr>
          <w:rFonts w:hint="eastAsia"/>
          <w:sz w:val="28"/>
          <w:szCs w:val="28"/>
        </w:rPr>
        <w:t>第三条</w:t>
      </w:r>
      <w:r>
        <w:rPr>
          <w:rFonts w:hint="eastAsia"/>
          <w:sz w:val="28"/>
          <w:szCs w:val="28"/>
        </w:rPr>
        <w:t xml:space="preserve"> </w:t>
      </w:r>
      <w:r>
        <w:rPr>
          <w:sz w:val="28"/>
          <w:szCs w:val="28"/>
        </w:rPr>
        <w:t xml:space="preserve"> </w:t>
      </w:r>
      <w:r w:rsidR="00C22124" w:rsidRPr="000425DF">
        <w:rPr>
          <w:sz w:val="28"/>
          <w:szCs w:val="28"/>
        </w:rPr>
        <w:t>在</w:t>
      </w:r>
      <w:r w:rsidR="003E0F01">
        <w:rPr>
          <w:rFonts w:hint="eastAsia"/>
          <w:sz w:val="28"/>
          <w:szCs w:val="28"/>
        </w:rPr>
        <w:t>我</w:t>
      </w:r>
      <w:r w:rsidR="003E0F01">
        <w:rPr>
          <w:sz w:val="28"/>
          <w:szCs w:val="28"/>
        </w:rPr>
        <w:t>市</w:t>
      </w:r>
      <w:r w:rsidR="003E0F01">
        <w:rPr>
          <w:rFonts w:hint="eastAsia"/>
          <w:sz w:val="28"/>
          <w:szCs w:val="28"/>
        </w:rPr>
        <w:t>国</w:t>
      </w:r>
      <w:r w:rsidR="003E0F01">
        <w:rPr>
          <w:sz w:val="28"/>
          <w:szCs w:val="28"/>
        </w:rPr>
        <w:t>有</w:t>
      </w:r>
      <w:r w:rsidR="00C22124" w:rsidRPr="000425DF">
        <w:rPr>
          <w:sz w:val="28"/>
          <w:szCs w:val="28"/>
        </w:rPr>
        <w:t>企</w:t>
      </w:r>
      <w:r w:rsidR="00D06F6C" w:rsidRPr="000425DF">
        <w:rPr>
          <w:rFonts w:hint="eastAsia"/>
          <w:sz w:val="28"/>
          <w:szCs w:val="28"/>
        </w:rPr>
        <w:t>、</w:t>
      </w:r>
      <w:r w:rsidR="00D06F6C" w:rsidRPr="000425DF">
        <w:rPr>
          <w:sz w:val="28"/>
          <w:szCs w:val="28"/>
        </w:rPr>
        <w:t>事</w:t>
      </w:r>
      <w:r w:rsidR="00C22124" w:rsidRPr="000425DF">
        <w:rPr>
          <w:sz w:val="28"/>
          <w:szCs w:val="28"/>
        </w:rPr>
        <w:t>业</w:t>
      </w:r>
      <w:r w:rsidR="00D06F6C" w:rsidRPr="000425DF">
        <w:rPr>
          <w:rFonts w:hint="eastAsia"/>
          <w:sz w:val="28"/>
          <w:szCs w:val="28"/>
        </w:rPr>
        <w:t>单位</w:t>
      </w:r>
      <w:r w:rsidR="003E0F01">
        <w:rPr>
          <w:rFonts w:hint="eastAsia"/>
          <w:sz w:val="28"/>
          <w:szCs w:val="28"/>
        </w:rPr>
        <w:t>、</w:t>
      </w:r>
      <w:r w:rsidR="003E0F01">
        <w:rPr>
          <w:sz w:val="28"/>
          <w:szCs w:val="28"/>
        </w:rPr>
        <w:t>非公经济组织</w:t>
      </w:r>
      <w:r w:rsidR="003E0F01">
        <w:rPr>
          <w:rFonts w:hint="eastAsia"/>
          <w:sz w:val="28"/>
          <w:szCs w:val="28"/>
        </w:rPr>
        <w:t>，</w:t>
      </w:r>
      <w:r w:rsidR="00C22124" w:rsidRPr="000425DF">
        <w:rPr>
          <w:sz w:val="28"/>
          <w:szCs w:val="28"/>
        </w:rPr>
        <w:t>从事</w:t>
      </w:r>
      <w:r w:rsidR="00D06F6C" w:rsidRPr="000425DF">
        <w:rPr>
          <w:rFonts w:hint="eastAsia"/>
          <w:sz w:val="28"/>
          <w:szCs w:val="28"/>
        </w:rPr>
        <w:t>工艺</w:t>
      </w:r>
      <w:r w:rsidR="00D06F6C" w:rsidRPr="000425DF">
        <w:rPr>
          <w:sz w:val="28"/>
          <w:szCs w:val="28"/>
        </w:rPr>
        <w:t>美术</w:t>
      </w:r>
      <w:r w:rsidR="00C52BC5">
        <w:rPr>
          <w:sz w:val="28"/>
          <w:szCs w:val="28"/>
        </w:rPr>
        <w:t>专业工作</w:t>
      </w:r>
      <w:r w:rsidR="00C52BC5">
        <w:rPr>
          <w:rFonts w:hint="eastAsia"/>
          <w:sz w:val="28"/>
          <w:szCs w:val="28"/>
        </w:rPr>
        <w:t>的</w:t>
      </w:r>
      <w:r w:rsidR="00C22124" w:rsidRPr="00D04169">
        <w:rPr>
          <w:sz w:val="28"/>
          <w:szCs w:val="28"/>
        </w:rPr>
        <w:t>人员</w:t>
      </w:r>
      <w:r w:rsidR="00C22124" w:rsidRPr="000425DF">
        <w:rPr>
          <w:sz w:val="28"/>
          <w:szCs w:val="28"/>
        </w:rPr>
        <w:t>，凡符合正高级</w:t>
      </w:r>
      <w:r w:rsidR="00D06F6C" w:rsidRPr="000425DF">
        <w:rPr>
          <w:rFonts w:hint="eastAsia"/>
          <w:sz w:val="28"/>
          <w:szCs w:val="28"/>
        </w:rPr>
        <w:t>工艺美术</w:t>
      </w:r>
      <w:r w:rsidR="00C22124" w:rsidRPr="000425DF">
        <w:rPr>
          <w:sz w:val="28"/>
          <w:szCs w:val="28"/>
        </w:rPr>
        <w:t>师资格评审条件均可申报。</w:t>
      </w:r>
    </w:p>
    <w:p w:rsidR="00027724" w:rsidRPr="000425DF" w:rsidRDefault="00C22124" w:rsidP="00E1229C">
      <w:pPr>
        <w:spacing w:line="680" w:lineRule="exact"/>
        <w:ind w:firstLine="564"/>
        <w:rPr>
          <w:sz w:val="28"/>
          <w:szCs w:val="28"/>
        </w:rPr>
      </w:pPr>
      <w:r w:rsidRPr="000425DF">
        <w:rPr>
          <w:rFonts w:hint="eastAsia"/>
          <w:sz w:val="28"/>
          <w:szCs w:val="28"/>
        </w:rPr>
        <w:t>第</w:t>
      </w:r>
      <w:r w:rsidR="006B6575">
        <w:rPr>
          <w:rFonts w:hint="eastAsia"/>
          <w:sz w:val="28"/>
          <w:szCs w:val="28"/>
        </w:rPr>
        <w:t>四</w:t>
      </w:r>
      <w:r w:rsidRPr="000425DF">
        <w:rPr>
          <w:rFonts w:hint="eastAsia"/>
          <w:sz w:val="28"/>
          <w:szCs w:val="28"/>
        </w:rPr>
        <w:t>条</w:t>
      </w:r>
      <w:r w:rsidRPr="000425DF">
        <w:rPr>
          <w:sz w:val="28"/>
          <w:szCs w:val="28"/>
        </w:rPr>
        <w:t xml:space="preserve">  参加正高级</w:t>
      </w:r>
      <w:r w:rsidR="00D06F6C" w:rsidRPr="000425DF">
        <w:rPr>
          <w:rFonts w:hint="eastAsia"/>
          <w:sz w:val="28"/>
          <w:szCs w:val="28"/>
        </w:rPr>
        <w:t>工艺美术</w:t>
      </w:r>
      <w:r w:rsidRPr="000425DF">
        <w:rPr>
          <w:sz w:val="28"/>
          <w:szCs w:val="28"/>
        </w:rPr>
        <w:t>师资格评审人员，应当符合以下基本条件：</w:t>
      </w:r>
    </w:p>
    <w:p w:rsidR="00844344" w:rsidRPr="000425DF" w:rsidRDefault="000115C2" w:rsidP="00E1229C">
      <w:pPr>
        <w:spacing w:line="680" w:lineRule="exact"/>
        <w:ind w:firstLine="564"/>
        <w:rPr>
          <w:sz w:val="28"/>
          <w:szCs w:val="28"/>
        </w:rPr>
      </w:pPr>
      <w:r w:rsidRPr="000425DF">
        <w:rPr>
          <w:rFonts w:hint="eastAsia"/>
          <w:sz w:val="28"/>
          <w:szCs w:val="28"/>
        </w:rPr>
        <w:t>（一）</w:t>
      </w:r>
      <w:r w:rsidR="00027724" w:rsidRPr="000425DF">
        <w:rPr>
          <w:rFonts w:hint="eastAsia"/>
          <w:sz w:val="28"/>
          <w:szCs w:val="28"/>
        </w:rPr>
        <w:t>遵守国家法律和法规，</w:t>
      </w:r>
      <w:r w:rsidR="000C2BAD" w:rsidRPr="000C2BAD">
        <w:rPr>
          <w:rFonts w:hint="eastAsia"/>
          <w:sz w:val="28"/>
          <w:szCs w:val="28"/>
        </w:rPr>
        <w:t>具有良好的职业道德</w:t>
      </w:r>
      <w:r w:rsidR="000C2BAD">
        <w:rPr>
          <w:rFonts w:hint="eastAsia"/>
          <w:sz w:val="28"/>
          <w:szCs w:val="28"/>
        </w:rPr>
        <w:t>和敬业</w:t>
      </w:r>
      <w:r w:rsidR="000C2BAD">
        <w:rPr>
          <w:sz w:val="28"/>
          <w:szCs w:val="28"/>
        </w:rPr>
        <w:t>精神</w:t>
      </w:r>
      <w:r w:rsidR="00844344" w:rsidRPr="000425DF">
        <w:rPr>
          <w:rFonts w:hint="eastAsia"/>
          <w:sz w:val="28"/>
          <w:szCs w:val="28"/>
        </w:rPr>
        <w:t>；</w:t>
      </w:r>
    </w:p>
    <w:p w:rsidR="003E4FF8" w:rsidRDefault="0048713E" w:rsidP="00E1229C">
      <w:pPr>
        <w:spacing w:line="680" w:lineRule="exact"/>
        <w:ind w:firstLine="564"/>
        <w:rPr>
          <w:sz w:val="28"/>
          <w:szCs w:val="28"/>
        </w:rPr>
      </w:pPr>
      <w:r w:rsidRPr="000425DF">
        <w:rPr>
          <w:rFonts w:hint="eastAsia"/>
          <w:sz w:val="28"/>
          <w:szCs w:val="28"/>
        </w:rPr>
        <w:t>（二）</w:t>
      </w:r>
      <w:r w:rsidR="00D4449B">
        <w:rPr>
          <w:rFonts w:hint="eastAsia"/>
          <w:sz w:val="28"/>
          <w:szCs w:val="28"/>
        </w:rPr>
        <w:t>具</w:t>
      </w:r>
      <w:r w:rsidR="00D4449B">
        <w:rPr>
          <w:sz w:val="28"/>
          <w:szCs w:val="28"/>
        </w:rPr>
        <w:t>有</w:t>
      </w:r>
      <w:r w:rsidR="00D4449B" w:rsidRPr="00D4449B">
        <w:rPr>
          <w:rFonts w:hint="eastAsia"/>
          <w:sz w:val="28"/>
          <w:szCs w:val="28"/>
        </w:rPr>
        <w:t>丰富的创作经验，</w:t>
      </w:r>
      <w:r w:rsidR="003E4FF8" w:rsidRPr="003E4FF8">
        <w:rPr>
          <w:rFonts w:hint="eastAsia"/>
          <w:sz w:val="28"/>
          <w:szCs w:val="28"/>
        </w:rPr>
        <w:t>突出的艺术成就；技艺精湛，自成风格；</w:t>
      </w:r>
    </w:p>
    <w:p w:rsidR="003E4FF8" w:rsidRDefault="005C74E8" w:rsidP="00E1229C">
      <w:pPr>
        <w:spacing w:line="680" w:lineRule="exact"/>
        <w:ind w:firstLine="564"/>
        <w:rPr>
          <w:sz w:val="28"/>
          <w:szCs w:val="28"/>
        </w:rPr>
      </w:pPr>
      <w:r w:rsidRPr="005C74E8">
        <w:rPr>
          <w:rFonts w:hint="eastAsia"/>
          <w:sz w:val="28"/>
          <w:szCs w:val="28"/>
        </w:rPr>
        <w:t>（</w:t>
      </w:r>
      <w:r>
        <w:rPr>
          <w:rFonts w:hint="eastAsia"/>
          <w:sz w:val="28"/>
          <w:szCs w:val="28"/>
        </w:rPr>
        <w:t>三</w:t>
      </w:r>
      <w:r w:rsidRPr="005C74E8">
        <w:rPr>
          <w:rFonts w:hint="eastAsia"/>
          <w:sz w:val="28"/>
          <w:szCs w:val="28"/>
        </w:rPr>
        <w:t>）</w:t>
      </w:r>
      <w:r w:rsidR="00FE4603">
        <w:rPr>
          <w:rFonts w:hint="eastAsia"/>
          <w:sz w:val="28"/>
          <w:szCs w:val="28"/>
        </w:rPr>
        <w:t>具有</w:t>
      </w:r>
      <w:r w:rsidR="003E4FF8" w:rsidRPr="003E4FF8">
        <w:rPr>
          <w:rFonts w:hint="eastAsia"/>
          <w:sz w:val="28"/>
          <w:szCs w:val="28"/>
        </w:rPr>
        <w:t>较高的工艺美术专业理论和知识水平</w:t>
      </w:r>
      <w:r w:rsidR="003E732C">
        <w:rPr>
          <w:rFonts w:hint="eastAsia"/>
          <w:sz w:val="28"/>
          <w:szCs w:val="28"/>
        </w:rPr>
        <w:t>及</w:t>
      </w:r>
      <w:r w:rsidR="003E4FF8" w:rsidRPr="003E4FF8">
        <w:rPr>
          <w:rFonts w:hint="eastAsia"/>
          <w:sz w:val="28"/>
          <w:szCs w:val="28"/>
        </w:rPr>
        <w:t>指导本专业技术人员完成研究、创作、设计任务、培养本专业人才的能力；</w:t>
      </w:r>
    </w:p>
    <w:p w:rsidR="00844344" w:rsidRPr="000425DF" w:rsidRDefault="00844344" w:rsidP="00E1229C">
      <w:pPr>
        <w:spacing w:line="680" w:lineRule="exact"/>
        <w:ind w:firstLine="564"/>
        <w:rPr>
          <w:sz w:val="28"/>
          <w:szCs w:val="28"/>
        </w:rPr>
      </w:pPr>
      <w:r w:rsidRPr="000425DF">
        <w:rPr>
          <w:rFonts w:hint="eastAsia"/>
          <w:sz w:val="28"/>
          <w:szCs w:val="28"/>
        </w:rPr>
        <w:lastRenderedPageBreak/>
        <w:t>（</w:t>
      </w:r>
      <w:r w:rsidR="005C74E8">
        <w:rPr>
          <w:rFonts w:hint="eastAsia"/>
          <w:sz w:val="28"/>
          <w:szCs w:val="28"/>
        </w:rPr>
        <w:t>四</w:t>
      </w:r>
      <w:r w:rsidRPr="000425DF">
        <w:rPr>
          <w:rFonts w:hint="eastAsia"/>
          <w:sz w:val="28"/>
          <w:szCs w:val="28"/>
        </w:rPr>
        <w:t>）在担</w:t>
      </w:r>
      <w:r w:rsidRPr="000425DF">
        <w:rPr>
          <w:sz w:val="28"/>
          <w:szCs w:val="28"/>
        </w:rPr>
        <w:t>任</w:t>
      </w:r>
      <w:r w:rsidRPr="000425DF">
        <w:rPr>
          <w:rFonts w:hint="eastAsia"/>
          <w:sz w:val="28"/>
          <w:szCs w:val="28"/>
        </w:rPr>
        <w:t>高级工艺美术师职务</w:t>
      </w:r>
      <w:r w:rsidRPr="000425DF">
        <w:rPr>
          <w:sz w:val="28"/>
          <w:szCs w:val="28"/>
        </w:rPr>
        <w:t>期间</w:t>
      </w:r>
      <w:r w:rsidRPr="000425DF">
        <w:rPr>
          <w:rFonts w:hint="eastAsia"/>
          <w:sz w:val="28"/>
          <w:szCs w:val="28"/>
        </w:rPr>
        <w:t>，胜任本职工作，圆满完成各年度工作任务，历年业绩考核均达到</w:t>
      </w:r>
      <w:r w:rsidRPr="00C52BC5">
        <w:rPr>
          <w:rFonts w:hint="eastAsia"/>
          <w:sz w:val="28"/>
          <w:szCs w:val="28"/>
        </w:rPr>
        <w:t>“</w:t>
      </w:r>
      <w:r w:rsidR="00C52BC5" w:rsidRPr="00C52BC5">
        <w:rPr>
          <w:rFonts w:hint="eastAsia"/>
          <w:sz w:val="28"/>
          <w:szCs w:val="28"/>
        </w:rPr>
        <w:t>合格</w:t>
      </w:r>
      <w:r w:rsidRPr="00C52BC5">
        <w:rPr>
          <w:rFonts w:hint="eastAsia"/>
          <w:sz w:val="28"/>
          <w:szCs w:val="28"/>
        </w:rPr>
        <w:t>”</w:t>
      </w:r>
      <w:r w:rsidRPr="000425DF">
        <w:rPr>
          <w:rFonts w:hint="eastAsia"/>
          <w:sz w:val="28"/>
          <w:szCs w:val="28"/>
        </w:rPr>
        <w:t>以上。</w:t>
      </w:r>
    </w:p>
    <w:p w:rsidR="00A87581" w:rsidRPr="000425DF" w:rsidRDefault="007A01B3" w:rsidP="00E1229C">
      <w:pPr>
        <w:spacing w:line="680" w:lineRule="exact"/>
        <w:ind w:firstLine="564"/>
        <w:rPr>
          <w:sz w:val="28"/>
          <w:szCs w:val="28"/>
        </w:rPr>
      </w:pPr>
      <w:r w:rsidRPr="000425DF">
        <w:rPr>
          <w:rFonts w:hint="eastAsia"/>
          <w:sz w:val="28"/>
          <w:szCs w:val="28"/>
        </w:rPr>
        <w:t>第</w:t>
      </w:r>
      <w:r w:rsidR="006B6575">
        <w:rPr>
          <w:rFonts w:hint="eastAsia"/>
          <w:sz w:val="28"/>
          <w:szCs w:val="28"/>
        </w:rPr>
        <w:t>五</w:t>
      </w:r>
      <w:r w:rsidRPr="000425DF">
        <w:rPr>
          <w:sz w:val="28"/>
          <w:szCs w:val="28"/>
        </w:rPr>
        <w:t>条</w:t>
      </w:r>
      <w:r w:rsidR="00E24CAC" w:rsidRPr="000425DF">
        <w:rPr>
          <w:rFonts w:hint="eastAsia"/>
          <w:sz w:val="28"/>
          <w:szCs w:val="28"/>
        </w:rPr>
        <w:t xml:space="preserve">  参加正高级工艺美术师资格评审人员，</w:t>
      </w:r>
      <w:r w:rsidR="00A87581" w:rsidRPr="000425DF">
        <w:rPr>
          <w:rFonts w:hint="eastAsia"/>
          <w:sz w:val="28"/>
          <w:szCs w:val="28"/>
        </w:rPr>
        <w:t>应取得高级工艺美术师</w:t>
      </w:r>
      <w:r w:rsidR="005019CD">
        <w:rPr>
          <w:rFonts w:hint="eastAsia"/>
          <w:sz w:val="28"/>
          <w:szCs w:val="28"/>
        </w:rPr>
        <w:t>任</w:t>
      </w:r>
      <w:r w:rsidR="005019CD">
        <w:rPr>
          <w:sz w:val="28"/>
          <w:szCs w:val="28"/>
        </w:rPr>
        <w:t>职</w:t>
      </w:r>
      <w:r w:rsidR="00A87581" w:rsidRPr="000425DF">
        <w:rPr>
          <w:rFonts w:hint="eastAsia"/>
          <w:sz w:val="28"/>
          <w:szCs w:val="28"/>
        </w:rPr>
        <w:t>资格</w:t>
      </w:r>
      <w:r w:rsidR="00A87581" w:rsidRPr="00F82509">
        <w:rPr>
          <w:rFonts w:hint="eastAsia"/>
          <w:sz w:val="28"/>
          <w:szCs w:val="28"/>
        </w:rPr>
        <w:t>或相近专业副高级</w:t>
      </w:r>
      <w:r w:rsidR="005019CD">
        <w:rPr>
          <w:rFonts w:hint="eastAsia"/>
          <w:sz w:val="28"/>
          <w:szCs w:val="28"/>
        </w:rPr>
        <w:t>任</w:t>
      </w:r>
      <w:r w:rsidR="005019CD">
        <w:rPr>
          <w:sz w:val="28"/>
          <w:szCs w:val="28"/>
        </w:rPr>
        <w:t>职</w:t>
      </w:r>
      <w:r w:rsidR="00A87581" w:rsidRPr="00F82509">
        <w:rPr>
          <w:rFonts w:hint="eastAsia"/>
          <w:sz w:val="28"/>
          <w:szCs w:val="28"/>
        </w:rPr>
        <w:t>资格</w:t>
      </w:r>
      <w:r w:rsidR="000174FF">
        <w:rPr>
          <w:rFonts w:hint="eastAsia"/>
          <w:sz w:val="28"/>
          <w:szCs w:val="28"/>
        </w:rPr>
        <w:t>，</w:t>
      </w:r>
      <w:r w:rsidR="00A87581" w:rsidRPr="000425DF">
        <w:rPr>
          <w:rFonts w:hint="eastAsia"/>
          <w:sz w:val="28"/>
          <w:szCs w:val="28"/>
        </w:rPr>
        <w:t>并</w:t>
      </w:r>
      <w:r w:rsidR="00E24CAC" w:rsidRPr="000425DF">
        <w:rPr>
          <w:rFonts w:hint="eastAsia"/>
          <w:sz w:val="28"/>
          <w:szCs w:val="28"/>
        </w:rPr>
        <w:t>具</w:t>
      </w:r>
      <w:r w:rsidR="00500305" w:rsidRPr="000425DF">
        <w:rPr>
          <w:rFonts w:hint="eastAsia"/>
          <w:sz w:val="28"/>
          <w:szCs w:val="28"/>
        </w:rPr>
        <w:t>备以下学历</w:t>
      </w:r>
      <w:r w:rsidR="000174FF">
        <w:rPr>
          <w:rFonts w:hint="eastAsia"/>
          <w:sz w:val="28"/>
          <w:szCs w:val="28"/>
        </w:rPr>
        <w:t>、</w:t>
      </w:r>
      <w:r w:rsidR="000174FF">
        <w:rPr>
          <w:sz w:val="28"/>
          <w:szCs w:val="28"/>
        </w:rPr>
        <w:t>资历</w:t>
      </w:r>
      <w:r w:rsidR="00500305" w:rsidRPr="000425DF">
        <w:rPr>
          <w:rFonts w:hint="eastAsia"/>
          <w:sz w:val="28"/>
          <w:szCs w:val="28"/>
        </w:rPr>
        <w:t>条件</w:t>
      </w:r>
      <w:r w:rsidR="000174FF">
        <w:rPr>
          <w:rFonts w:hint="eastAsia"/>
          <w:sz w:val="28"/>
          <w:szCs w:val="28"/>
        </w:rPr>
        <w:t>之</w:t>
      </w:r>
      <w:r w:rsidR="000174FF">
        <w:rPr>
          <w:sz w:val="28"/>
          <w:szCs w:val="28"/>
        </w:rPr>
        <w:t>一</w:t>
      </w:r>
      <w:r w:rsidR="00500305" w:rsidRPr="000425DF">
        <w:rPr>
          <w:rFonts w:hint="eastAsia"/>
          <w:sz w:val="28"/>
          <w:szCs w:val="28"/>
        </w:rPr>
        <w:t>：</w:t>
      </w:r>
    </w:p>
    <w:p w:rsidR="0072677B" w:rsidRPr="0072677B" w:rsidRDefault="000174FF" w:rsidP="0072677B">
      <w:pPr>
        <w:pStyle w:val="a9"/>
        <w:numPr>
          <w:ilvl w:val="0"/>
          <w:numId w:val="1"/>
        </w:numPr>
        <w:ind w:left="0" w:firstLineChars="0" w:firstLine="480"/>
        <w:rPr>
          <w:sz w:val="28"/>
          <w:szCs w:val="28"/>
        </w:rPr>
      </w:pPr>
      <w:r w:rsidRPr="0072677B">
        <w:rPr>
          <w:rFonts w:hint="eastAsia"/>
          <w:sz w:val="28"/>
          <w:szCs w:val="28"/>
        </w:rPr>
        <w:t>具</w:t>
      </w:r>
      <w:r w:rsidRPr="0072677B">
        <w:rPr>
          <w:sz w:val="28"/>
          <w:szCs w:val="28"/>
        </w:rPr>
        <w:t>有</w:t>
      </w:r>
      <w:r w:rsidRPr="0072677B">
        <w:rPr>
          <w:rFonts w:hint="eastAsia"/>
          <w:sz w:val="28"/>
          <w:szCs w:val="28"/>
        </w:rPr>
        <w:t>工艺</w:t>
      </w:r>
      <w:r w:rsidRPr="0072677B">
        <w:rPr>
          <w:sz w:val="28"/>
          <w:szCs w:val="28"/>
        </w:rPr>
        <w:t>美术</w:t>
      </w:r>
      <w:r w:rsidR="005C74E8" w:rsidRPr="0072677B">
        <w:rPr>
          <w:rFonts w:hint="eastAsia"/>
          <w:sz w:val="28"/>
          <w:szCs w:val="28"/>
        </w:rPr>
        <w:t>类</w:t>
      </w:r>
      <w:r w:rsidRPr="0072677B">
        <w:rPr>
          <w:rFonts w:hint="eastAsia"/>
          <w:sz w:val="28"/>
          <w:szCs w:val="28"/>
        </w:rPr>
        <w:t>及</w:t>
      </w:r>
      <w:r w:rsidRPr="0072677B">
        <w:rPr>
          <w:sz w:val="28"/>
          <w:szCs w:val="28"/>
        </w:rPr>
        <w:t>相</w:t>
      </w:r>
      <w:r w:rsidRPr="0072677B">
        <w:rPr>
          <w:rFonts w:hint="eastAsia"/>
          <w:sz w:val="28"/>
          <w:szCs w:val="28"/>
        </w:rPr>
        <w:t>关</w:t>
      </w:r>
      <w:r w:rsidRPr="0072677B">
        <w:rPr>
          <w:sz w:val="28"/>
          <w:szCs w:val="28"/>
        </w:rPr>
        <w:t>专业</w:t>
      </w:r>
      <w:r w:rsidR="00E24CAC" w:rsidRPr="0072677B">
        <w:rPr>
          <w:rFonts w:hint="eastAsia"/>
          <w:sz w:val="28"/>
          <w:szCs w:val="28"/>
        </w:rPr>
        <w:t>大学本科及</w:t>
      </w:r>
      <w:r w:rsidR="00500305" w:rsidRPr="0072677B">
        <w:rPr>
          <w:rFonts w:hint="eastAsia"/>
          <w:sz w:val="28"/>
          <w:szCs w:val="28"/>
        </w:rPr>
        <w:t>以上学历</w:t>
      </w:r>
      <w:r w:rsidRPr="0072677B">
        <w:rPr>
          <w:rFonts w:hint="eastAsia"/>
          <w:sz w:val="28"/>
          <w:szCs w:val="28"/>
        </w:rPr>
        <w:t>，担任高级工艺美术师职务满</w:t>
      </w:r>
      <w:r w:rsidRPr="0072677B">
        <w:rPr>
          <w:sz w:val="28"/>
          <w:szCs w:val="28"/>
        </w:rPr>
        <w:t>5年</w:t>
      </w:r>
      <w:r w:rsidRPr="0072677B">
        <w:rPr>
          <w:rFonts w:hint="eastAsia"/>
          <w:sz w:val="28"/>
          <w:szCs w:val="28"/>
        </w:rPr>
        <w:t>；</w:t>
      </w:r>
      <w:r w:rsidR="0072677B" w:rsidRPr="0072677B">
        <w:rPr>
          <w:rFonts w:hint="eastAsia"/>
          <w:sz w:val="28"/>
          <w:szCs w:val="28"/>
        </w:rPr>
        <w:t>具有非本专业大学本科及以上学历，担任高级工艺美术师职务满</w:t>
      </w:r>
      <w:r w:rsidR="0072677B" w:rsidRPr="0072677B">
        <w:rPr>
          <w:sz w:val="28"/>
          <w:szCs w:val="28"/>
        </w:rPr>
        <w:t>6年；</w:t>
      </w:r>
    </w:p>
    <w:p w:rsidR="0072677B" w:rsidRPr="0072677B" w:rsidRDefault="0072677B" w:rsidP="0072677B">
      <w:pPr>
        <w:pStyle w:val="a9"/>
        <w:numPr>
          <w:ilvl w:val="0"/>
          <w:numId w:val="1"/>
        </w:numPr>
        <w:ind w:left="0" w:firstLineChars="0" w:firstLine="480"/>
        <w:rPr>
          <w:sz w:val="28"/>
          <w:szCs w:val="28"/>
        </w:rPr>
      </w:pPr>
      <w:r w:rsidRPr="0072677B">
        <w:rPr>
          <w:rFonts w:hint="eastAsia"/>
          <w:sz w:val="28"/>
          <w:szCs w:val="28"/>
        </w:rPr>
        <w:t>具有大专学历，担任高级工艺美术师职务满</w:t>
      </w:r>
      <w:r w:rsidRPr="0072677B">
        <w:rPr>
          <w:sz w:val="28"/>
          <w:szCs w:val="28"/>
        </w:rPr>
        <w:t>7年，从事工艺美术专业工作满25年。</w:t>
      </w:r>
    </w:p>
    <w:p w:rsidR="00AF3C5E" w:rsidRDefault="006B6575" w:rsidP="00E1229C">
      <w:pPr>
        <w:spacing w:line="680" w:lineRule="exact"/>
        <w:ind w:firstLineChars="200" w:firstLine="560"/>
        <w:rPr>
          <w:sz w:val="28"/>
          <w:szCs w:val="28"/>
        </w:rPr>
      </w:pPr>
      <w:r>
        <w:rPr>
          <w:rFonts w:hint="eastAsia"/>
          <w:sz w:val="28"/>
          <w:szCs w:val="28"/>
        </w:rPr>
        <w:t>第</w:t>
      </w:r>
      <w:r w:rsidR="0011208C">
        <w:rPr>
          <w:rFonts w:hint="eastAsia"/>
          <w:sz w:val="28"/>
          <w:szCs w:val="28"/>
        </w:rPr>
        <w:t>六</w:t>
      </w:r>
      <w:r w:rsidR="00C22124" w:rsidRPr="000425DF">
        <w:rPr>
          <w:rFonts w:hint="eastAsia"/>
          <w:sz w:val="28"/>
          <w:szCs w:val="28"/>
        </w:rPr>
        <w:t>条</w:t>
      </w:r>
      <w:r w:rsidR="00C22124" w:rsidRPr="000425DF">
        <w:rPr>
          <w:sz w:val="28"/>
          <w:szCs w:val="28"/>
        </w:rPr>
        <w:t xml:space="preserve">  </w:t>
      </w:r>
      <w:r w:rsidR="00AF3C5E" w:rsidRPr="00AF3C5E">
        <w:rPr>
          <w:rFonts w:hint="eastAsia"/>
          <w:sz w:val="28"/>
          <w:szCs w:val="28"/>
        </w:rPr>
        <w:t>参加正高级工艺美术师资格评审人员担任高级工艺美术师职务期间，在</w:t>
      </w:r>
      <w:r w:rsidR="00E03A81">
        <w:rPr>
          <w:rFonts w:hint="eastAsia"/>
          <w:sz w:val="28"/>
          <w:szCs w:val="28"/>
        </w:rPr>
        <w:t>专业工作</w:t>
      </w:r>
      <w:r w:rsidR="00E03A81">
        <w:rPr>
          <w:sz w:val="28"/>
          <w:szCs w:val="28"/>
        </w:rPr>
        <w:t>经历</w:t>
      </w:r>
      <w:r w:rsidR="00AF3C5E" w:rsidRPr="00AF3C5E">
        <w:rPr>
          <w:rFonts w:hint="eastAsia"/>
          <w:sz w:val="28"/>
          <w:szCs w:val="28"/>
        </w:rPr>
        <w:t>方面，应当满足以下条件之一：</w:t>
      </w:r>
    </w:p>
    <w:p w:rsidR="002E7239" w:rsidRPr="00A024D0" w:rsidRDefault="00683245" w:rsidP="002E7239">
      <w:pPr>
        <w:spacing w:line="680" w:lineRule="exact"/>
        <w:ind w:firstLineChars="200" w:firstLine="560"/>
        <w:rPr>
          <w:sz w:val="28"/>
          <w:szCs w:val="28"/>
        </w:rPr>
      </w:pPr>
      <w:r>
        <w:rPr>
          <w:rFonts w:hint="eastAsia"/>
          <w:sz w:val="28"/>
          <w:szCs w:val="28"/>
        </w:rPr>
        <w:t xml:space="preserve">（一） </w:t>
      </w:r>
      <w:r w:rsidR="00E03A81" w:rsidRPr="00A024D0">
        <w:rPr>
          <w:rFonts w:hint="eastAsia"/>
          <w:sz w:val="28"/>
          <w:szCs w:val="28"/>
        </w:rPr>
        <w:t>独立设计</w:t>
      </w:r>
      <w:r w:rsidR="00E03A81" w:rsidRPr="00A024D0">
        <w:rPr>
          <w:sz w:val="28"/>
          <w:szCs w:val="28"/>
        </w:rPr>
        <w:t>制作</w:t>
      </w:r>
      <w:r w:rsidR="00E03A81" w:rsidRPr="00A024D0">
        <w:rPr>
          <w:rFonts w:hint="eastAsia"/>
          <w:sz w:val="28"/>
          <w:szCs w:val="28"/>
        </w:rPr>
        <w:t>的</w:t>
      </w:r>
      <w:r w:rsidR="00E03A81" w:rsidRPr="00A024D0">
        <w:rPr>
          <w:sz w:val="28"/>
          <w:szCs w:val="28"/>
        </w:rPr>
        <w:t>作品入选参加2次以上国家级的专业展览，或者入选参加3次以上省部级的专业展览</w:t>
      </w:r>
      <w:r w:rsidR="00E03A81" w:rsidRPr="00A024D0">
        <w:rPr>
          <w:rFonts w:hint="eastAsia"/>
          <w:sz w:val="28"/>
          <w:szCs w:val="28"/>
        </w:rPr>
        <w:t>；</w:t>
      </w:r>
    </w:p>
    <w:p w:rsidR="00E03A81" w:rsidRPr="00A024D0" w:rsidRDefault="00683245" w:rsidP="00683245">
      <w:pPr>
        <w:spacing w:line="680" w:lineRule="exact"/>
        <w:ind w:firstLineChars="200" w:firstLine="560"/>
        <w:rPr>
          <w:sz w:val="28"/>
          <w:szCs w:val="28"/>
        </w:rPr>
      </w:pPr>
      <w:r>
        <w:rPr>
          <w:rFonts w:hint="eastAsia"/>
          <w:sz w:val="28"/>
          <w:szCs w:val="28"/>
        </w:rPr>
        <w:t xml:space="preserve">（二） </w:t>
      </w:r>
      <w:r w:rsidR="002E7239" w:rsidRPr="00A024D0">
        <w:rPr>
          <w:rFonts w:hint="eastAsia"/>
          <w:sz w:val="28"/>
          <w:szCs w:val="28"/>
        </w:rPr>
        <w:t>独立设计制作的作品</w:t>
      </w:r>
      <w:r w:rsidR="00E03A81" w:rsidRPr="00A024D0">
        <w:rPr>
          <w:sz w:val="28"/>
          <w:szCs w:val="28"/>
        </w:rPr>
        <w:t>有2件以上</w:t>
      </w:r>
      <w:r w:rsidR="00A024D0" w:rsidRPr="00A024D0">
        <w:rPr>
          <w:sz w:val="28"/>
          <w:szCs w:val="28"/>
        </w:rPr>
        <w:t>被省部级以上有关专业单位收藏</w:t>
      </w:r>
      <w:r w:rsidR="00A024D0" w:rsidRPr="00A024D0">
        <w:rPr>
          <w:rFonts w:hint="eastAsia"/>
          <w:sz w:val="28"/>
          <w:szCs w:val="28"/>
        </w:rPr>
        <w:t>；</w:t>
      </w:r>
    </w:p>
    <w:p w:rsidR="00E03A81" w:rsidRPr="00A024D0" w:rsidRDefault="00683245" w:rsidP="00683245">
      <w:pPr>
        <w:spacing w:line="680" w:lineRule="exact"/>
        <w:ind w:firstLineChars="200" w:firstLine="560"/>
        <w:rPr>
          <w:sz w:val="28"/>
          <w:szCs w:val="28"/>
        </w:rPr>
      </w:pPr>
      <w:r>
        <w:rPr>
          <w:rFonts w:hint="eastAsia"/>
          <w:sz w:val="28"/>
          <w:szCs w:val="28"/>
        </w:rPr>
        <w:t xml:space="preserve">（三） </w:t>
      </w:r>
      <w:r w:rsidR="00E03A81" w:rsidRPr="00A024D0">
        <w:rPr>
          <w:rFonts w:hint="eastAsia"/>
          <w:sz w:val="28"/>
          <w:szCs w:val="28"/>
        </w:rPr>
        <w:t>组织、主持解决本专业关键性技术问题或作为主要技术负责人推广新技术新材料新工艺，</w:t>
      </w:r>
      <w:r w:rsidR="00A024D0" w:rsidRPr="00A024D0">
        <w:rPr>
          <w:rFonts w:hint="eastAsia"/>
          <w:sz w:val="28"/>
          <w:szCs w:val="28"/>
        </w:rPr>
        <w:t>并取得显著社会效益和经济效益；</w:t>
      </w:r>
    </w:p>
    <w:p w:rsidR="00A024D0" w:rsidRPr="00A024D0" w:rsidRDefault="00683245" w:rsidP="00E03A81">
      <w:pPr>
        <w:spacing w:line="680" w:lineRule="exact"/>
        <w:ind w:firstLineChars="200" w:firstLine="560"/>
        <w:rPr>
          <w:sz w:val="28"/>
          <w:szCs w:val="28"/>
        </w:rPr>
      </w:pPr>
      <w:r>
        <w:rPr>
          <w:rFonts w:hint="eastAsia"/>
          <w:sz w:val="28"/>
          <w:szCs w:val="28"/>
        </w:rPr>
        <w:t xml:space="preserve">（四） </w:t>
      </w:r>
      <w:r w:rsidR="00A024D0" w:rsidRPr="00A024D0">
        <w:rPr>
          <w:rFonts w:hint="eastAsia"/>
          <w:sz w:val="28"/>
          <w:szCs w:val="28"/>
        </w:rPr>
        <w:t>在传统工艺美术的传承、保护、发展、人才培养等方面有突出贡献；</w:t>
      </w:r>
    </w:p>
    <w:p w:rsidR="002E7239" w:rsidRPr="00A024D0" w:rsidRDefault="00234EC0" w:rsidP="00E03A81">
      <w:pPr>
        <w:spacing w:line="680" w:lineRule="exact"/>
        <w:ind w:firstLineChars="200" w:firstLine="560"/>
        <w:rPr>
          <w:sz w:val="28"/>
          <w:szCs w:val="28"/>
        </w:rPr>
      </w:pPr>
      <w:r>
        <w:rPr>
          <w:rFonts w:hint="eastAsia"/>
          <w:sz w:val="28"/>
          <w:szCs w:val="28"/>
        </w:rPr>
        <w:lastRenderedPageBreak/>
        <w:t xml:space="preserve"> </w:t>
      </w:r>
      <w:r w:rsidR="00683245">
        <w:rPr>
          <w:rFonts w:hint="eastAsia"/>
          <w:sz w:val="28"/>
          <w:szCs w:val="28"/>
        </w:rPr>
        <w:t xml:space="preserve">（五） </w:t>
      </w:r>
      <w:r w:rsidR="00A024D0" w:rsidRPr="00A024D0">
        <w:rPr>
          <w:rFonts w:hint="eastAsia"/>
          <w:sz w:val="28"/>
          <w:szCs w:val="28"/>
        </w:rPr>
        <w:t>作为第一发明人获得本专业专利</w:t>
      </w:r>
      <w:r w:rsidR="00A024D0" w:rsidRPr="00A024D0">
        <w:rPr>
          <w:sz w:val="28"/>
          <w:szCs w:val="28"/>
        </w:rPr>
        <w:t>4项以上</w:t>
      </w:r>
      <w:r w:rsidR="00A024D0" w:rsidRPr="00A024D0">
        <w:rPr>
          <w:rFonts w:hint="eastAsia"/>
          <w:sz w:val="28"/>
          <w:szCs w:val="28"/>
        </w:rPr>
        <w:t>。</w:t>
      </w:r>
    </w:p>
    <w:p w:rsidR="00C22124" w:rsidRPr="000425DF" w:rsidRDefault="00E03A81" w:rsidP="00E1229C">
      <w:pPr>
        <w:spacing w:line="680" w:lineRule="exact"/>
        <w:ind w:firstLineChars="200" w:firstLine="560"/>
        <w:rPr>
          <w:sz w:val="28"/>
          <w:szCs w:val="28"/>
        </w:rPr>
      </w:pPr>
      <w:r w:rsidRPr="00E03A81">
        <w:rPr>
          <w:color w:val="FF0000"/>
          <w:sz w:val="28"/>
          <w:szCs w:val="28"/>
        </w:rPr>
        <w:t xml:space="preserve"> </w:t>
      </w:r>
      <w:r w:rsidR="00AF3C5E">
        <w:rPr>
          <w:rFonts w:hint="eastAsia"/>
          <w:sz w:val="28"/>
          <w:szCs w:val="28"/>
        </w:rPr>
        <w:t>第七</w:t>
      </w:r>
      <w:r w:rsidR="00AF3C5E">
        <w:rPr>
          <w:sz w:val="28"/>
          <w:szCs w:val="28"/>
        </w:rPr>
        <w:t>条</w:t>
      </w:r>
      <w:r w:rsidR="00AF3C5E">
        <w:rPr>
          <w:rFonts w:hint="eastAsia"/>
          <w:sz w:val="28"/>
          <w:szCs w:val="28"/>
        </w:rPr>
        <w:t xml:space="preserve">  </w:t>
      </w:r>
      <w:r w:rsidR="002A6956" w:rsidRPr="002A6956">
        <w:rPr>
          <w:rFonts w:hint="eastAsia"/>
          <w:sz w:val="28"/>
          <w:szCs w:val="28"/>
        </w:rPr>
        <w:t>参加正高级工艺美术师资格评审人员</w:t>
      </w:r>
      <w:r w:rsidR="00732D10" w:rsidRPr="000425DF">
        <w:rPr>
          <w:rFonts w:hint="eastAsia"/>
          <w:sz w:val="28"/>
          <w:szCs w:val="28"/>
        </w:rPr>
        <w:t>在</w:t>
      </w:r>
      <w:r w:rsidR="00732D10" w:rsidRPr="000425DF">
        <w:rPr>
          <w:sz w:val="28"/>
          <w:szCs w:val="28"/>
        </w:rPr>
        <w:t>工作业绩成果方面</w:t>
      </w:r>
      <w:r w:rsidR="00C22124" w:rsidRPr="000425DF">
        <w:rPr>
          <w:sz w:val="28"/>
          <w:szCs w:val="28"/>
        </w:rPr>
        <w:t>，应当</w:t>
      </w:r>
      <w:r w:rsidR="00B20E81" w:rsidRPr="000425DF">
        <w:rPr>
          <w:rFonts w:hint="eastAsia"/>
          <w:sz w:val="28"/>
          <w:szCs w:val="28"/>
        </w:rPr>
        <w:t>满足</w:t>
      </w:r>
      <w:r w:rsidR="00B20E81" w:rsidRPr="000425DF">
        <w:rPr>
          <w:sz w:val="28"/>
          <w:szCs w:val="28"/>
        </w:rPr>
        <w:t>以下</w:t>
      </w:r>
      <w:r w:rsidR="00B20E81" w:rsidRPr="000425DF">
        <w:rPr>
          <w:rFonts w:hint="eastAsia"/>
          <w:sz w:val="28"/>
          <w:szCs w:val="28"/>
        </w:rPr>
        <w:t>条件</w:t>
      </w:r>
      <w:r w:rsidR="00C22124" w:rsidRPr="000425DF">
        <w:rPr>
          <w:sz w:val="28"/>
          <w:szCs w:val="28"/>
        </w:rPr>
        <w:t>之</w:t>
      </w:r>
      <w:r w:rsidR="005B324E">
        <w:rPr>
          <w:rFonts w:hint="eastAsia"/>
          <w:sz w:val="28"/>
          <w:szCs w:val="28"/>
        </w:rPr>
        <w:t>一：</w:t>
      </w:r>
    </w:p>
    <w:p w:rsidR="00AB3F01" w:rsidRDefault="00BA21C3" w:rsidP="00E1229C">
      <w:pPr>
        <w:spacing w:line="680" w:lineRule="exact"/>
        <w:rPr>
          <w:sz w:val="28"/>
          <w:szCs w:val="28"/>
        </w:rPr>
      </w:pPr>
      <w:r w:rsidRPr="00BA21C3">
        <w:rPr>
          <w:rFonts w:hint="eastAsia"/>
          <w:sz w:val="28"/>
          <w:szCs w:val="28"/>
        </w:rPr>
        <w:t xml:space="preserve"> </w:t>
      </w:r>
      <w:r w:rsidRPr="002A4217">
        <w:rPr>
          <w:rFonts w:hint="eastAsia"/>
          <w:color w:val="FF0000"/>
          <w:sz w:val="28"/>
          <w:szCs w:val="28"/>
        </w:rPr>
        <w:t xml:space="preserve">  </w:t>
      </w:r>
      <w:r w:rsidR="00DF7A9C" w:rsidRPr="00E1229C">
        <w:rPr>
          <w:rFonts w:hint="eastAsia"/>
          <w:sz w:val="28"/>
          <w:szCs w:val="28"/>
        </w:rPr>
        <w:t>（一）</w:t>
      </w:r>
      <w:r w:rsidR="00234EC0" w:rsidRPr="00234EC0">
        <w:rPr>
          <w:rFonts w:hint="eastAsia"/>
          <w:sz w:val="28"/>
          <w:szCs w:val="28"/>
        </w:rPr>
        <w:t>担任高级工艺美术师职务期间</w:t>
      </w:r>
      <w:r w:rsidR="00234EC0">
        <w:rPr>
          <w:rFonts w:hint="eastAsia"/>
          <w:sz w:val="28"/>
          <w:szCs w:val="28"/>
        </w:rPr>
        <w:t>，</w:t>
      </w:r>
      <w:r w:rsidR="00D52BB0">
        <w:rPr>
          <w:rFonts w:hint="eastAsia"/>
          <w:sz w:val="28"/>
          <w:szCs w:val="28"/>
        </w:rPr>
        <w:t>为</w:t>
      </w:r>
      <w:r w:rsidR="00AB3F01" w:rsidRPr="00AB3F01">
        <w:rPr>
          <w:rFonts w:hint="eastAsia"/>
          <w:sz w:val="28"/>
          <w:szCs w:val="28"/>
        </w:rPr>
        <w:t>省（部）级科技进步</w:t>
      </w:r>
      <w:r w:rsidR="00657C40">
        <w:rPr>
          <w:rFonts w:hint="eastAsia"/>
          <w:sz w:val="28"/>
          <w:szCs w:val="28"/>
        </w:rPr>
        <w:t>三</w:t>
      </w:r>
      <w:r w:rsidR="00AB3F01" w:rsidRPr="00AB3F01">
        <w:rPr>
          <w:rFonts w:hint="eastAsia"/>
          <w:sz w:val="28"/>
          <w:szCs w:val="28"/>
        </w:rPr>
        <w:t>等奖以上</w:t>
      </w:r>
      <w:r w:rsidR="00AB3F01" w:rsidRPr="00AB3F01">
        <w:rPr>
          <w:sz w:val="28"/>
          <w:szCs w:val="28"/>
        </w:rPr>
        <w:t>1项获奖项目的主要完成人</w:t>
      </w:r>
      <w:r w:rsidR="00AB3F01">
        <w:rPr>
          <w:rFonts w:hint="eastAsia"/>
          <w:sz w:val="28"/>
          <w:szCs w:val="28"/>
        </w:rPr>
        <w:t xml:space="preserve">； </w:t>
      </w:r>
    </w:p>
    <w:p w:rsidR="00AB3F01" w:rsidRDefault="00DF7A9C" w:rsidP="00E1229C">
      <w:pPr>
        <w:spacing w:line="680" w:lineRule="exact"/>
        <w:ind w:firstLineChars="150" w:firstLine="420"/>
        <w:rPr>
          <w:sz w:val="28"/>
          <w:szCs w:val="28"/>
        </w:rPr>
      </w:pPr>
      <w:r w:rsidRPr="00E1229C">
        <w:rPr>
          <w:sz w:val="28"/>
          <w:szCs w:val="28"/>
        </w:rPr>
        <w:t>（二）</w:t>
      </w:r>
      <w:r w:rsidR="00234EC0" w:rsidRPr="00234EC0">
        <w:rPr>
          <w:rFonts w:hint="eastAsia"/>
          <w:sz w:val="28"/>
          <w:szCs w:val="28"/>
        </w:rPr>
        <w:t>担任高级工艺美术师职务期间</w:t>
      </w:r>
      <w:r w:rsidR="00234EC0">
        <w:rPr>
          <w:rFonts w:hint="eastAsia"/>
          <w:sz w:val="28"/>
          <w:szCs w:val="28"/>
        </w:rPr>
        <w:t>，</w:t>
      </w:r>
      <w:r w:rsidR="00AB3F01" w:rsidRPr="00AB3F01">
        <w:rPr>
          <w:rFonts w:hint="eastAsia"/>
          <w:sz w:val="28"/>
          <w:szCs w:val="28"/>
        </w:rPr>
        <w:t>独立设计制作的作品获国家级金奖（一等奖，下同）</w:t>
      </w:r>
      <w:r w:rsidR="004B178C">
        <w:rPr>
          <w:sz w:val="28"/>
          <w:szCs w:val="28"/>
        </w:rPr>
        <w:t>3</w:t>
      </w:r>
      <w:r w:rsidR="00AB3F01" w:rsidRPr="00AB3F01">
        <w:rPr>
          <w:sz w:val="28"/>
          <w:szCs w:val="28"/>
        </w:rPr>
        <w:t>项</w:t>
      </w:r>
      <w:r w:rsidR="00A6151E">
        <w:rPr>
          <w:rFonts w:hint="eastAsia"/>
          <w:sz w:val="28"/>
          <w:szCs w:val="28"/>
        </w:rPr>
        <w:t>及以</w:t>
      </w:r>
      <w:r w:rsidR="00A6151E">
        <w:rPr>
          <w:sz w:val="28"/>
          <w:szCs w:val="28"/>
        </w:rPr>
        <w:t>上</w:t>
      </w:r>
      <w:r w:rsidR="00AB3F01" w:rsidRPr="00AB3F01">
        <w:rPr>
          <w:sz w:val="28"/>
          <w:szCs w:val="28"/>
        </w:rPr>
        <w:t>；</w:t>
      </w:r>
    </w:p>
    <w:p w:rsidR="00AF3C5E" w:rsidRDefault="00AF3C5E" w:rsidP="00E1229C">
      <w:pPr>
        <w:spacing w:line="680" w:lineRule="exact"/>
        <w:ind w:firstLineChars="150" w:firstLine="420"/>
        <w:rPr>
          <w:sz w:val="28"/>
          <w:szCs w:val="28"/>
        </w:rPr>
      </w:pPr>
      <w:r>
        <w:rPr>
          <w:rFonts w:hint="eastAsia"/>
          <w:sz w:val="28"/>
          <w:szCs w:val="28"/>
        </w:rPr>
        <w:t>（三）</w:t>
      </w:r>
      <w:r w:rsidR="00234EC0" w:rsidRPr="00234EC0">
        <w:rPr>
          <w:rFonts w:hint="eastAsia"/>
          <w:sz w:val="28"/>
          <w:szCs w:val="28"/>
        </w:rPr>
        <w:t>担任高级工艺美术师职务期间</w:t>
      </w:r>
      <w:r w:rsidR="00234EC0">
        <w:rPr>
          <w:rFonts w:hint="eastAsia"/>
          <w:sz w:val="28"/>
          <w:szCs w:val="28"/>
        </w:rPr>
        <w:t>，</w:t>
      </w:r>
      <w:r w:rsidRPr="00AF3C5E">
        <w:rPr>
          <w:rFonts w:hint="eastAsia"/>
          <w:sz w:val="28"/>
          <w:szCs w:val="28"/>
        </w:rPr>
        <w:t>独立设计制作的作品获国家级金奖</w:t>
      </w:r>
      <w:r w:rsidRPr="00AF3C5E">
        <w:rPr>
          <w:sz w:val="28"/>
          <w:szCs w:val="28"/>
        </w:rPr>
        <w:t>2</w:t>
      </w:r>
      <w:r>
        <w:rPr>
          <w:sz w:val="28"/>
          <w:szCs w:val="28"/>
        </w:rPr>
        <w:t>项、银奖（二等奖</w:t>
      </w:r>
      <w:r w:rsidRPr="00AF3C5E">
        <w:rPr>
          <w:sz w:val="28"/>
          <w:szCs w:val="28"/>
        </w:rPr>
        <w:t>）2项及以上；</w:t>
      </w:r>
    </w:p>
    <w:p w:rsidR="00A6151E" w:rsidRDefault="00DF7A9C" w:rsidP="00E1229C">
      <w:pPr>
        <w:spacing w:line="680" w:lineRule="exact"/>
        <w:ind w:firstLineChars="150" w:firstLine="420"/>
        <w:rPr>
          <w:sz w:val="28"/>
          <w:szCs w:val="28"/>
        </w:rPr>
      </w:pPr>
      <w:r w:rsidRPr="00E1229C">
        <w:rPr>
          <w:sz w:val="28"/>
          <w:szCs w:val="28"/>
        </w:rPr>
        <w:t>（</w:t>
      </w:r>
      <w:r w:rsidR="00AF3C5E">
        <w:rPr>
          <w:rFonts w:hint="eastAsia"/>
          <w:sz w:val="28"/>
          <w:szCs w:val="28"/>
        </w:rPr>
        <w:t>四</w:t>
      </w:r>
      <w:r w:rsidRPr="00E1229C">
        <w:rPr>
          <w:sz w:val="28"/>
          <w:szCs w:val="28"/>
        </w:rPr>
        <w:t>）</w:t>
      </w:r>
      <w:r w:rsidR="00234EC0" w:rsidRPr="00234EC0">
        <w:rPr>
          <w:rFonts w:hint="eastAsia"/>
          <w:sz w:val="28"/>
          <w:szCs w:val="28"/>
        </w:rPr>
        <w:t>担任高级工艺美术师职务期间</w:t>
      </w:r>
      <w:r w:rsidR="00234EC0">
        <w:rPr>
          <w:rFonts w:hint="eastAsia"/>
          <w:sz w:val="28"/>
          <w:szCs w:val="28"/>
        </w:rPr>
        <w:t>，</w:t>
      </w:r>
      <w:r w:rsidR="00AB3F01" w:rsidRPr="00AB3F01">
        <w:rPr>
          <w:rFonts w:hint="eastAsia"/>
          <w:sz w:val="28"/>
          <w:szCs w:val="28"/>
        </w:rPr>
        <w:t>独立设计制作的作品</w:t>
      </w:r>
      <w:r w:rsidR="00152936" w:rsidRPr="00152936">
        <w:rPr>
          <w:rFonts w:hint="eastAsia"/>
          <w:sz w:val="28"/>
          <w:szCs w:val="28"/>
        </w:rPr>
        <w:t>获国家级金奖</w:t>
      </w:r>
      <w:r w:rsidR="00D73789">
        <w:rPr>
          <w:sz w:val="28"/>
          <w:szCs w:val="28"/>
        </w:rPr>
        <w:t>2</w:t>
      </w:r>
      <w:r w:rsidR="00152936" w:rsidRPr="00152936">
        <w:rPr>
          <w:sz w:val="28"/>
          <w:szCs w:val="28"/>
        </w:rPr>
        <w:t>项、省部级金奖</w:t>
      </w:r>
      <w:r w:rsidR="00D73789">
        <w:rPr>
          <w:sz w:val="28"/>
          <w:szCs w:val="28"/>
        </w:rPr>
        <w:t>3</w:t>
      </w:r>
      <w:r w:rsidR="00152936" w:rsidRPr="00152936">
        <w:rPr>
          <w:sz w:val="28"/>
          <w:szCs w:val="28"/>
        </w:rPr>
        <w:t>项</w:t>
      </w:r>
      <w:r w:rsidR="00A6151E">
        <w:rPr>
          <w:rFonts w:hint="eastAsia"/>
          <w:sz w:val="28"/>
          <w:szCs w:val="28"/>
        </w:rPr>
        <w:t>及以</w:t>
      </w:r>
      <w:r w:rsidR="00A6151E">
        <w:rPr>
          <w:sz w:val="28"/>
          <w:szCs w:val="28"/>
        </w:rPr>
        <w:t>上</w:t>
      </w:r>
      <w:r w:rsidR="00152936" w:rsidRPr="00152936">
        <w:rPr>
          <w:sz w:val="28"/>
          <w:szCs w:val="28"/>
        </w:rPr>
        <w:t>；</w:t>
      </w:r>
    </w:p>
    <w:p w:rsidR="00DF7A9C" w:rsidRPr="00E1229C" w:rsidRDefault="008623AA" w:rsidP="00E1229C">
      <w:pPr>
        <w:spacing w:line="680" w:lineRule="exact"/>
        <w:ind w:firstLineChars="150" w:firstLine="420"/>
        <w:rPr>
          <w:sz w:val="28"/>
          <w:szCs w:val="28"/>
        </w:rPr>
      </w:pPr>
      <w:r w:rsidRPr="008623AA">
        <w:rPr>
          <w:rFonts w:hint="eastAsia"/>
          <w:sz w:val="28"/>
          <w:szCs w:val="28"/>
        </w:rPr>
        <w:t>（</w:t>
      </w:r>
      <w:r w:rsidR="00AF3C5E">
        <w:rPr>
          <w:rFonts w:hint="eastAsia"/>
          <w:sz w:val="28"/>
          <w:szCs w:val="28"/>
        </w:rPr>
        <w:t>五</w:t>
      </w:r>
      <w:r w:rsidRPr="008623AA">
        <w:rPr>
          <w:rFonts w:hint="eastAsia"/>
          <w:sz w:val="28"/>
          <w:szCs w:val="28"/>
        </w:rPr>
        <w:t>）</w:t>
      </w:r>
      <w:r w:rsidR="00234EC0" w:rsidRPr="00234EC0">
        <w:rPr>
          <w:rFonts w:hint="eastAsia"/>
          <w:sz w:val="28"/>
          <w:szCs w:val="28"/>
        </w:rPr>
        <w:t>担任高级工艺美术师职务期间</w:t>
      </w:r>
      <w:r w:rsidR="00234EC0">
        <w:rPr>
          <w:rFonts w:hint="eastAsia"/>
          <w:sz w:val="28"/>
          <w:szCs w:val="28"/>
        </w:rPr>
        <w:t>，</w:t>
      </w:r>
      <w:r w:rsidR="00152936" w:rsidRPr="00152936">
        <w:rPr>
          <w:rFonts w:hint="eastAsia"/>
          <w:sz w:val="28"/>
          <w:szCs w:val="28"/>
        </w:rPr>
        <w:t>主持并参与设计制作具有重大影响的设计项目，获国家级奖项</w:t>
      </w:r>
      <w:r w:rsidR="00152936" w:rsidRPr="00152936">
        <w:rPr>
          <w:sz w:val="28"/>
          <w:szCs w:val="28"/>
        </w:rPr>
        <w:t>2项或省部级奖项3项；</w:t>
      </w:r>
    </w:p>
    <w:p w:rsidR="00D9612D" w:rsidRPr="00234EC0" w:rsidRDefault="00152936" w:rsidP="00E1229C">
      <w:pPr>
        <w:spacing w:line="680" w:lineRule="exact"/>
        <w:ind w:firstLineChars="150" w:firstLine="420"/>
        <w:rPr>
          <w:sz w:val="28"/>
          <w:szCs w:val="28"/>
        </w:rPr>
      </w:pPr>
      <w:r w:rsidRPr="00234EC0">
        <w:rPr>
          <w:rFonts w:hint="eastAsia"/>
          <w:sz w:val="28"/>
          <w:szCs w:val="28"/>
        </w:rPr>
        <w:t>（</w:t>
      </w:r>
      <w:r w:rsidR="00AF3C5E" w:rsidRPr="00234EC0">
        <w:rPr>
          <w:rFonts w:hint="eastAsia"/>
          <w:sz w:val="28"/>
          <w:szCs w:val="28"/>
        </w:rPr>
        <w:t>六</w:t>
      </w:r>
      <w:r w:rsidRPr="00234EC0">
        <w:rPr>
          <w:rFonts w:hint="eastAsia"/>
          <w:sz w:val="28"/>
          <w:szCs w:val="28"/>
        </w:rPr>
        <w:t>）</w:t>
      </w:r>
      <w:r w:rsidR="00020BF8" w:rsidRPr="00234EC0">
        <w:rPr>
          <w:rFonts w:hint="eastAsia"/>
          <w:sz w:val="28"/>
          <w:szCs w:val="28"/>
        </w:rPr>
        <w:t>获得</w:t>
      </w:r>
      <w:r w:rsidR="00A6151E" w:rsidRPr="00234EC0">
        <w:rPr>
          <w:rFonts w:hint="eastAsia"/>
          <w:sz w:val="28"/>
          <w:szCs w:val="28"/>
        </w:rPr>
        <w:t>中国工艺美术大师称号；</w:t>
      </w:r>
      <w:r w:rsidRPr="00234EC0">
        <w:rPr>
          <w:rFonts w:hint="eastAsia"/>
          <w:sz w:val="28"/>
          <w:szCs w:val="28"/>
        </w:rPr>
        <w:t xml:space="preserve"> </w:t>
      </w:r>
    </w:p>
    <w:p w:rsidR="00A6151E" w:rsidRPr="00234EC0" w:rsidRDefault="00A6151E" w:rsidP="00E1229C">
      <w:pPr>
        <w:spacing w:line="680" w:lineRule="exact"/>
        <w:ind w:firstLineChars="150" w:firstLine="420"/>
        <w:rPr>
          <w:sz w:val="28"/>
          <w:szCs w:val="28"/>
        </w:rPr>
      </w:pPr>
      <w:r w:rsidRPr="00234EC0">
        <w:rPr>
          <w:rFonts w:hint="eastAsia"/>
          <w:sz w:val="28"/>
          <w:szCs w:val="28"/>
        </w:rPr>
        <w:t>（</w:t>
      </w:r>
      <w:r w:rsidR="00AF3C5E" w:rsidRPr="00234EC0">
        <w:rPr>
          <w:rFonts w:hint="eastAsia"/>
          <w:sz w:val="28"/>
          <w:szCs w:val="28"/>
        </w:rPr>
        <w:t>七</w:t>
      </w:r>
      <w:r w:rsidR="00A024D0" w:rsidRPr="00234EC0">
        <w:rPr>
          <w:rFonts w:hint="eastAsia"/>
          <w:sz w:val="28"/>
          <w:szCs w:val="28"/>
        </w:rPr>
        <w:t>）认定</w:t>
      </w:r>
      <w:r w:rsidR="00020BF8" w:rsidRPr="00234EC0">
        <w:rPr>
          <w:rFonts w:hint="eastAsia"/>
          <w:sz w:val="28"/>
          <w:szCs w:val="28"/>
        </w:rPr>
        <w:t>为</w:t>
      </w:r>
      <w:r w:rsidR="00A024D0" w:rsidRPr="00234EC0">
        <w:rPr>
          <w:rFonts w:hint="eastAsia"/>
          <w:sz w:val="28"/>
          <w:szCs w:val="28"/>
        </w:rPr>
        <w:t>国家级非物质文化遗产（工艺美术领域）项目代表性传承人</w:t>
      </w:r>
      <w:r w:rsidR="00020BF8" w:rsidRPr="00234EC0">
        <w:rPr>
          <w:rFonts w:hint="eastAsia"/>
          <w:sz w:val="28"/>
          <w:szCs w:val="28"/>
        </w:rPr>
        <w:t>。</w:t>
      </w:r>
    </w:p>
    <w:p w:rsidR="00A172EC" w:rsidRPr="000425DF" w:rsidRDefault="00A172EC" w:rsidP="00E1229C">
      <w:pPr>
        <w:spacing w:line="680" w:lineRule="exact"/>
        <w:ind w:firstLineChars="200" w:firstLine="560"/>
        <w:rPr>
          <w:sz w:val="28"/>
          <w:szCs w:val="28"/>
        </w:rPr>
      </w:pPr>
      <w:r w:rsidRPr="000425DF">
        <w:rPr>
          <w:sz w:val="28"/>
          <w:szCs w:val="28"/>
        </w:rPr>
        <w:t>第</w:t>
      </w:r>
      <w:r w:rsidR="006B6575">
        <w:rPr>
          <w:rFonts w:hint="eastAsia"/>
          <w:sz w:val="28"/>
          <w:szCs w:val="28"/>
        </w:rPr>
        <w:t>八</w:t>
      </w:r>
      <w:r w:rsidRPr="000425DF">
        <w:rPr>
          <w:sz w:val="28"/>
          <w:szCs w:val="28"/>
        </w:rPr>
        <w:t>条 参加正高级工艺美术师资格评审人员担任高级工艺美术师职务期间，在发表论文和出版著作方面，应当满足下列条件之一：</w:t>
      </w:r>
    </w:p>
    <w:p w:rsidR="00A172EC" w:rsidRPr="000425DF" w:rsidRDefault="00A172EC" w:rsidP="00E1229C">
      <w:pPr>
        <w:spacing w:line="680" w:lineRule="exact"/>
        <w:rPr>
          <w:sz w:val="28"/>
          <w:szCs w:val="28"/>
        </w:rPr>
      </w:pPr>
      <w:r w:rsidRPr="000425DF">
        <w:rPr>
          <w:sz w:val="28"/>
          <w:szCs w:val="28"/>
        </w:rPr>
        <w:t xml:space="preserve">  （一）正式出版本专业学术著作1</w:t>
      </w:r>
      <w:r w:rsidR="00020BF8">
        <w:rPr>
          <w:sz w:val="28"/>
          <w:szCs w:val="28"/>
        </w:rPr>
        <w:t>部</w:t>
      </w:r>
      <w:r w:rsidR="00020BF8">
        <w:rPr>
          <w:rFonts w:hint="eastAsia"/>
          <w:sz w:val="28"/>
          <w:szCs w:val="28"/>
        </w:rPr>
        <w:t>；</w:t>
      </w:r>
    </w:p>
    <w:p w:rsidR="00D04169" w:rsidRPr="00A34D0A" w:rsidRDefault="00A172EC" w:rsidP="00C52BC5">
      <w:pPr>
        <w:spacing w:line="680" w:lineRule="exact"/>
        <w:rPr>
          <w:sz w:val="28"/>
          <w:szCs w:val="28"/>
        </w:rPr>
      </w:pPr>
      <w:r w:rsidRPr="000425DF">
        <w:rPr>
          <w:sz w:val="28"/>
          <w:szCs w:val="28"/>
        </w:rPr>
        <w:t xml:space="preserve">  （二）</w:t>
      </w:r>
      <w:r w:rsidR="00F12B80" w:rsidRPr="00F12B80">
        <w:rPr>
          <w:rFonts w:hint="eastAsia"/>
          <w:sz w:val="28"/>
          <w:szCs w:val="28"/>
        </w:rPr>
        <w:t>独立撰写或以第一作者撰写</w:t>
      </w:r>
      <w:r w:rsidR="00405802" w:rsidRPr="00405802">
        <w:rPr>
          <w:rFonts w:hint="eastAsia"/>
          <w:sz w:val="28"/>
          <w:szCs w:val="28"/>
        </w:rPr>
        <w:t>本专业具有较高学术价值</w:t>
      </w:r>
      <w:r w:rsidR="00405802">
        <w:rPr>
          <w:rFonts w:hint="eastAsia"/>
          <w:sz w:val="28"/>
          <w:szCs w:val="28"/>
        </w:rPr>
        <w:t>的</w:t>
      </w:r>
      <w:r w:rsidR="00405802">
        <w:rPr>
          <w:sz w:val="28"/>
          <w:szCs w:val="28"/>
        </w:rPr>
        <w:t>论文</w:t>
      </w:r>
      <w:r w:rsidR="00405802">
        <w:rPr>
          <w:rFonts w:hint="eastAsia"/>
          <w:sz w:val="28"/>
          <w:szCs w:val="28"/>
        </w:rPr>
        <w:lastRenderedPageBreak/>
        <w:t>2</w:t>
      </w:r>
      <w:r w:rsidR="00405802">
        <w:rPr>
          <w:sz w:val="28"/>
          <w:szCs w:val="28"/>
        </w:rPr>
        <w:t>篇及以上，</w:t>
      </w:r>
      <w:r w:rsidRPr="000425DF">
        <w:rPr>
          <w:sz w:val="28"/>
          <w:szCs w:val="28"/>
        </w:rPr>
        <w:t>在国内外公开发行的省（部）级以上期刊发表</w:t>
      </w:r>
      <w:r w:rsidR="003E732C">
        <w:rPr>
          <w:rFonts w:hint="eastAsia"/>
          <w:sz w:val="28"/>
          <w:szCs w:val="28"/>
        </w:rPr>
        <w:t>，或</w:t>
      </w:r>
      <w:r w:rsidR="00D04169" w:rsidRPr="00A34D0A">
        <w:rPr>
          <w:sz w:val="28"/>
          <w:szCs w:val="28"/>
        </w:rPr>
        <w:t>提供</w:t>
      </w:r>
      <w:r w:rsidR="00D04169" w:rsidRPr="00A34D0A">
        <w:rPr>
          <w:rFonts w:hint="eastAsia"/>
          <w:sz w:val="28"/>
          <w:szCs w:val="28"/>
        </w:rPr>
        <w:t>论</w:t>
      </w:r>
      <w:r w:rsidR="00D04169" w:rsidRPr="00A34D0A">
        <w:rPr>
          <w:sz w:val="28"/>
          <w:szCs w:val="28"/>
        </w:rPr>
        <w:t>文查重报告</w:t>
      </w:r>
      <w:r w:rsidR="00C52BC5" w:rsidRPr="00A34D0A">
        <w:rPr>
          <w:rFonts w:hint="eastAsia"/>
          <w:sz w:val="28"/>
          <w:szCs w:val="28"/>
        </w:rPr>
        <w:t>并</w:t>
      </w:r>
      <w:r w:rsidR="00D04169" w:rsidRPr="00A34D0A">
        <w:rPr>
          <w:rFonts w:hint="eastAsia"/>
          <w:sz w:val="28"/>
          <w:szCs w:val="28"/>
        </w:rPr>
        <w:t>经</w:t>
      </w:r>
      <w:r w:rsidR="00C52BC5" w:rsidRPr="0072677B">
        <w:rPr>
          <w:rFonts w:hint="eastAsia"/>
          <w:color w:val="000000" w:themeColor="text1"/>
          <w:sz w:val="28"/>
          <w:szCs w:val="28"/>
        </w:rPr>
        <w:t>不少</w:t>
      </w:r>
      <w:r w:rsidR="00C52BC5" w:rsidRPr="0072677B">
        <w:rPr>
          <w:color w:val="000000" w:themeColor="text1"/>
          <w:sz w:val="28"/>
          <w:szCs w:val="28"/>
        </w:rPr>
        <w:t>于两名</w:t>
      </w:r>
      <w:r w:rsidR="00D04169" w:rsidRPr="0072677B">
        <w:rPr>
          <w:rFonts w:hint="eastAsia"/>
          <w:color w:val="000000" w:themeColor="text1"/>
          <w:sz w:val="28"/>
          <w:szCs w:val="28"/>
        </w:rPr>
        <w:t>行业专</w:t>
      </w:r>
      <w:r w:rsidR="00C52BC5" w:rsidRPr="0072677B">
        <w:rPr>
          <w:rFonts w:hint="eastAsia"/>
          <w:color w:val="000000" w:themeColor="text1"/>
          <w:sz w:val="28"/>
          <w:szCs w:val="28"/>
        </w:rPr>
        <w:t>家评</w:t>
      </w:r>
      <w:r w:rsidR="00C52BC5" w:rsidRPr="0072677B">
        <w:rPr>
          <w:color w:val="000000" w:themeColor="text1"/>
          <w:sz w:val="28"/>
          <w:szCs w:val="28"/>
        </w:rPr>
        <w:t>议，</w:t>
      </w:r>
      <w:r w:rsidR="00C52BC5" w:rsidRPr="00A34D0A">
        <w:rPr>
          <w:sz w:val="28"/>
          <w:szCs w:val="28"/>
        </w:rPr>
        <w:t>公认具有较高的价值</w:t>
      </w:r>
      <w:r w:rsidR="00020BF8">
        <w:rPr>
          <w:rFonts w:hint="eastAsia"/>
          <w:sz w:val="28"/>
          <w:szCs w:val="28"/>
        </w:rPr>
        <w:t>；</w:t>
      </w:r>
    </w:p>
    <w:p w:rsidR="00DF4134" w:rsidRPr="00DF4134" w:rsidRDefault="00DF4134" w:rsidP="00DF4134">
      <w:pPr>
        <w:spacing w:line="680" w:lineRule="exact"/>
        <w:ind w:firstLineChars="100" w:firstLine="280"/>
        <w:rPr>
          <w:sz w:val="28"/>
          <w:szCs w:val="28"/>
        </w:rPr>
      </w:pPr>
      <w:r w:rsidRPr="00DF4134">
        <w:rPr>
          <w:rFonts w:hint="eastAsia"/>
          <w:sz w:val="28"/>
          <w:szCs w:val="28"/>
        </w:rPr>
        <w:t>（三）为解决关键技术问题而独立撰写或以第一作者撰写有较高水平的专项研究报告、技术分析、技术总结等专业文章</w:t>
      </w:r>
      <w:r w:rsidR="003F606D">
        <w:rPr>
          <w:sz w:val="28"/>
          <w:szCs w:val="28"/>
        </w:rPr>
        <w:t>2</w:t>
      </w:r>
      <w:r w:rsidRPr="00DF4134">
        <w:rPr>
          <w:sz w:val="28"/>
          <w:szCs w:val="28"/>
        </w:rPr>
        <w:t>篇及以上</w:t>
      </w:r>
      <w:r w:rsidR="00020BF8">
        <w:rPr>
          <w:rFonts w:hint="eastAsia"/>
          <w:sz w:val="28"/>
          <w:szCs w:val="28"/>
        </w:rPr>
        <w:t>。</w:t>
      </w:r>
    </w:p>
    <w:p w:rsidR="00A172EC" w:rsidRPr="000425DF" w:rsidRDefault="00A172EC" w:rsidP="00E1229C">
      <w:pPr>
        <w:spacing w:line="680" w:lineRule="exact"/>
        <w:rPr>
          <w:sz w:val="28"/>
          <w:szCs w:val="28"/>
        </w:rPr>
      </w:pPr>
      <w:r w:rsidRPr="00A172EC">
        <w:rPr>
          <w:color w:val="FF0000"/>
          <w:sz w:val="28"/>
          <w:szCs w:val="28"/>
        </w:rPr>
        <w:t xml:space="preserve">  </w:t>
      </w:r>
      <w:r w:rsidRPr="000425DF">
        <w:rPr>
          <w:sz w:val="28"/>
          <w:szCs w:val="28"/>
        </w:rPr>
        <w:t xml:space="preserve">  第</w:t>
      </w:r>
      <w:r w:rsidR="006B6575">
        <w:rPr>
          <w:rFonts w:hint="eastAsia"/>
          <w:sz w:val="28"/>
          <w:szCs w:val="28"/>
        </w:rPr>
        <w:t>九</w:t>
      </w:r>
      <w:r w:rsidRPr="000425DF">
        <w:rPr>
          <w:sz w:val="28"/>
          <w:szCs w:val="28"/>
        </w:rPr>
        <w:t>条  参加正高级工艺美术师资格评审人员担任高级工艺美术师职务期间，参加继续教育情况应当符合本市相关规定。</w:t>
      </w:r>
    </w:p>
    <w:p w:rsidR="00C22124" w:rsidRPr="000425DF" w:rsidRDefault="00A172EC" w:rsidP="00E1229C">
      <w:pPr>
        <w:spacing w:line="680" w:lineRule="exact"/>
        <w:rPr>
          <w:sz w:val="28"/>
          <w:szCs w:val="28"/>
        </w:rPr>
      </w:pPr>
      <w:r w:rsidRPr="000425DF">
        <w:rPr>
          <w:sz w:val="28"/>
          <w:szCs w:val="28"/>
        </w:rPr>
        <w:t xml:space="preserve">   </w:t>
      </w:r>
    </w:p>
    <w:sectPr w:rsidR="00C22124" w:rsidRPr="000425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4DB" w:rsidRDefault="004A34DB" w:rsidP="006A3DFD">
      <w:r>
        <w:separator/>
      </w:r>
    </w:p>
  </w:endnote>
  <w:endnote w:type="continuationSeparator" w:id="0">
    <w:p w:rsidR="004A34DB" w:rsidRDefault="004A34DB" w:rsidP="006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4DB" w:rsidRDefault="004A34DB" w:rsidP="006A3DFD">
      <w:r>
        <w:separator/>
      </w:r>
    </w:p>
  </w:footnote>
  <w:footnote w:type="continuationSeparator" w:id="0">
    <w:p w:rsidR="004A34DB" w:rsidRDefault="004A34DB" w:rsidP="006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34AB"/>
    <w:multiLevelType w:val="hybridMultilevel"/>
    <w:tmpl w:val="E2FC8B84"/>
    <w:lvl w:ilvl="0" w:tplc="CD302D4A">
      <w:start w:val="1"/>
      <w:numFmt w:val="japaneseCounting"/>
      <w:lvlText w:val="（%1）"/>
      <w:lvlJc w:val="left"/>
      <w:pPr>
        <w:ind w:left="1644" w:hanging="108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 w15:restartNumberingAfterBreak="0">
    <w:nsid w:val="571743C3"/>
    <w:multiLevelType w:val="hybridMultilevel"/>
    <w:tmpl w:val="1BDAE830"/>
    <w:lvl w:ilvl="0" w:tplc="C526E2A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D7"/>
    <w:rsid w:val="000115C2"/>
    <w:rsid w:val="00012BE8"/>
    <w:rsid w:val="00013437"/>
    <w:rsid w:val="000174FF"/>
    <w:rsid w:val="00020BF8"/>
    <w:rsid w:val="00027724"/>
    <w:rsid w:val="00037724"/>
    <w:rsid w:val="000425DF"/>
    <w:rsid w:val="000A28E0"/>
    <w:rsid w:val="000B4B17"/>
    <w:rsid w:val="000C00BD"/>
    <w:rsid w:val="000C2BAD"/>
    <w:rsid w:val="000E114C"/>
    <w:rsid w:val="000F6FEB"/>
    <w:rsid w:val="0011208C"/>
    <w:rsid w:val="00122FF6"/>
    <w:rsid w:val="00151429"/>
    <w:rsid w:val="00152936"/>
    <w:rsid w:val="00167051"/>
    <w:rsid w:val="00181769"/>
    <w:rsid w:val="001950AA"/>
    <w:rsid w:val="001B54D7"/>
    <w:rsid w:val="001C7D82"/>
    <w:rsid w:val="001D0061"/>
    <w:rsid w:val="001E22F2"/>
    <w:rsid w:val="001F33C6"/>
    <w:rsid w:val="00231629"/>
    <w:rsid w:val="00234EC0"/>
    <w:rsid w:val="00240F73"/>
    <w:rsid w:val="002531CD"/>
    <w:rsid w:val="00260DED"/>
    <w:rsid w:val="002625C2"/>
    <w:rsid w:val="002A4217"/>
    <w:rsid w:val="002A6956"/>
    <w:rsid w:val="002B34AE"/>
    <w:rsid w:val="002E7239"/>
    <w:rsid w:val="003124C2"/>
    <w:rsid w:val="00321E6E"/>
    <w:rsid w:val="003250E7"/>
    <w:rsid w:val="00370944"/>
    <w:rsid w:val="003841D7"/>
    <w:rsid w:val="003A6AF0"/>
    <w:rsid w:val="003B1062"/>
    <w:rsid w:val="003E0F01"/>
    <w:rsid w:val="003E4FF8"/>
    <w:rsid w:val="003E732C"/>
    <w:rsid w:val="003F606D"/>
    <w:rsid w:val="00405802"/>
    <w:rsid w:val="004423AD"/>
    <w:rsid w:val="00446D3E"/>
    <w:rsid w:val="00450F16"/>
    <w:rsid w:val="0048713E"/>
    <w:rsid w:val="004A34DB"/>
    <w:rsid w:val="004B178C"/>
    <w:rsid w:val="00500305"/>
    <w:rsid w:val="005019CD"/>
    <w:rsid w:val="00513BA6"/>
    <w:rsid w:val="00516A45"/>
    <w:rsid w:val="005674FB"/>
    <w:rsid w:val="005B2055"/>
    <w:rsid w:val="005B324E"/>
    <w:rsid w:val="005B3C4B"/>
    <w:rsid w:val="005B6A6F"/>
    <w:rsid w:val="005C74E8"/>
    <w:rsid w:val="005D4E94"/>
    <w:rsid w:val="005E1F02"/>
    <w:rsid w:val="00601DBC"/>
    <w:rsid w:val="00621BE0"/>
    <w:rsid w:val="006429FD"/>
    <w:rsid w:val="00657C40"/>
    <w:rsid w:val="00681DD7"/>
    <w:rsid w:val="00683245"/>
    <w:rsid w:val="006908D1"/>
    <w:rsid w:val="006A3DFD"/>
    <w:rsid w:val="006A4C12"/>
    <w:rsid w:val="006B6575"/>
    <w:rsid w:val="006C4F30"/>
    <w:rsid w:val="006C6F5E"/>
    <w:rsid w:val="006E080D"/>
    <w:rsid w:val="006E4E4F"/>
    <w:rsid w:val="006E6A91"/>
    <w:rsid w:val="006F144B"/>
    <w:rsid w:val="006F6CD8"/>
    <w:rsid w:val="00722A89"/>
    <w:rsid w:val="0072677B"/>
    <w:rsid w:val="00732D10"/>
    <w:rsid w:val="00747323"/>
    <w:rsid w:val="00757F69"/>
    <w:rsid w:val="0076551C"/>
    <w:rsid w:val="007A01B3"/>
    <w:rsid w:val="007A5221"/>
    <w:rsid w:val="007B4EAE"/>
    <w:rsid w:val="007E01B8"/>
    <w:rsid w:val="00800EF7"/>
    <w:rsid w:val="00831430"/>
    <w:rsid w:val="00844344"/>
    <w:rsid w:val="008543A8"/>
    <w:rsid w:val="008623AA"/>
    <w:rsid w:val="008704D6"/>
    <w:rsid w:val="008A053C"/>
    <w:rsid w:val="008A5504"/>
    <w:rsid w:val="008D3F6E"/>
    <w:rsid w:val="00933215"/>
    <w:rsid w:val="00962369"/>
    <w:rsid w:val="009635C6"/>
    <w:rsid w:val="009735B0"/>
    <w:rsid w:val="00990DA8"/>
    <w:rsid w:val="009C1BBF"/>
    <w:rsid w:val="009E5ECC"/>
    <w:rsid w:val="00A024D0"/>
    <w:rsid w:val="00A101E4"/>
    <w:rsid w:val="00A172EC"/>
    <w:rsid w:val="00A26F19"/>
    <w:rsid w:val="00A34D0A"/>
    <w:rsid w:val="00A41A50"/>
    <w:rsid w:val="00A579D8"/>
    <w:rsid w:val="00A6151E"/>
    <w:rsid w:val="00A66391"/>
    <w:rsid w:val="00A87581"/>
    <w:rsid w:val="00A90E4D"/>
    <w:rsid w:val="00A970B3"/>
    <w:rsid w:val="00AB3F01"/>
    <w:rsid w:val="00AF3C5E"/>
    <w:rsid w:val="00AF434C"/>
    <w:rsid w:val="00B12014"/>
    <w:rsid w:val="00B20E81"/>
    <w:rsid w:val="00B475E5"/>
    <w:rsid w:val="00B5118D"/>
    <w:rsid w:val="00B91812"/>
    <w:rsid w:val="00BA21C3"/>
    <w:rsid w:val="00BB340A"/>
    <w:rsid w:val="00C169A4"/>
    <w:rsid w:val="00C22124"/>
    <w:rsid w:val="00C27656"/>
    <w:rsid w:val="00C36D65"/>
    <w:rsid w:val="00C512DA"/>
    <w:rsid w:val="00C52BC5"/>
    <w:rsid w:val="00C61C6A"/>
    <w:rsid w:val="00C64077"/>
    <w:rsid w:val="00C6765B"/>
    <w:rsid w:val="00C85347"/>
    <w:rsid w:val="00C95F04"/>
    <w:rsid w:val="00C9664A"/>
    <w:rsid w:val="00CD2871"/>
    <w:rsid w:val="00CD3B33"/>
    <w:rsid w:val="00CD47F7"/>
    <w:rsid w:val="00CE016E"/>
    <w:rsid w:val="00D0215D"/>
    <w:rsid w:val="00D04169"/>
    <w:rsid w:val="00D06F6C"/>
    <w:rsid w:val="00D10C3F"/>
    <w:rsid w:val="00D15E00"/>
    <w:rsid w:val="00D20FA1"/>
    <w:rsid w:val="00D2383B"/>
    <w:rsid w:val="00D25667"/>
    <w:rsid w:val="00D32B99"/>
    <w:rsid w:val="00D4449B"/>
    <w:rsid w:val="00D45694"/>
    <w:rsid w:val="00D52BB0"/>
    <w:rsid w:val="00D55442"/>
    <w:rsid w:val="00D7236D"/>
    <w:rsid w:val="00D73789"/>
    <w:rsid w:val="00D773F6"/>
    <w:rsid w:val="00D950B0"/>
    <w:rsid w:val="00D9612D"/>
    <w:rsid w:val="00DA184B"/>
    <w:rsid w:val="00DB5ECC"/>
    <w:rsid w:val="00DF4134"/>
    <w:rsid w:val="00DF7A9C"/>
    <w:rsid w:val="00E03A81"/>
    <w:rsid w:val="00E1229C"/>
    <w:rsid w:val="00E24CAC"/>
    <w:rsid w:val="00E375E2"/>
    <w:rsid w:val="00E437C7"/>
    <w:rsid w:val="00E85750"/>
    <w:rsid w:val="00E939E2"/>
    <w:rsid w:val="00E957EA"/>
    <w:rsid w:val="00EC7163"/>
    <w:rsid w:val="00ED3466"/>
    <w:rsid w:val="00EE1E8A"/>
    <w:rsid w:val="00EE5656"/>
    <w:rsid w:val="00EF1FAA"/>
    <w:rsid w:val="00F0574C"/>
    <w:rsid w:val="00F12B80"/>
    <w:rsid w:val="00F15B21"/>
    <w:rsid w:val="00F22162"/>
    <w:rsid w:val="00F35BE4"/>
    <w:rsid w:val="00F363F0"/>
    <w:rsid w:val="00F41300"/>
    <w:rsid w:val="00F67086"/>
    <w:rsid w:val="00F82509"/>
    <w:rsid w:val="00F93163"/>
    <w:rsid w:val="00FA7E15"/>
    <w:rsid w:val="00FB32A4"/>
    <w:rsid w:val="00FB6F67"/>
    <w:rsid w:val="00FD0AB6"/>
    <w:rsid w:val="00FD622F"/>
    <w:rsid w:val="00FE4603"/>
    <w:rsid w:val="00FE4CAA"/>
    <w:rsid w:val="00FF0159"/>
    <w:rsid w:val="00FF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FE5F2-0DA5-482A-94E0-7E04D60F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D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3DFD"/>
    <w:rPr>
      <w:sz w:val="18"/>
      <w:szCs w:val="18"/>
    </w:rPr>
  </w:style>
  <w:style w:type="paragraph" w:styleId="a5">
    <w:name w:val="footer"/>
    <w:basedOn w:val="a"/>
    <w:link w:val="a6"/>
    <w:uiPriority w:val="99"/>
    <w:unhideWhenUsed/>
    <w:rsid w:val="006A3DFD"/>
    <w:pPr>
      <w:tabs>
        <w:tab w:val="center" w:pos="4153"/>
        <w:tab w:val="right" w:pos="8306"/>
      </w:tabs>
      <w:snapToGrid w:val="0"/>
      <w:jc w:val="left"/>
    </w:pPr>
    <w:rPr>
      <w:sz w:val="18"/>
      <w:szCs w:val="18"/>
    </w:rPr>
  </w:style>
  <w:style w:type="character" w:customStyle="1" w:styleId="a6">
    <w:name w:val="页脚 字符"/>
    <w:basedOn w:val="a0"/>
    <w:link w:val="a5"/>
    <w:uiPriority w:val="99"/>
    <w:rsid w:val="006A3DFD"/>
    <w:rPr>
      <w:sz w:val="18"/>
      <w:szCs w:val="18"/>
    </w:rPr>
  </w:style>
  <w:style w:type="paragraph" w:styleId="a7">
    <w:name w:val="Balloon Text"/>
    <w:basedOn w:val="a"/>
    <w:link w:val="a8"/>
    <w:uiPriority w:val="99"/>
    <w:semiHidden/>
    <w:unhideWhenUsed/>
    <w:rsid w:val="003B1062"/>
    <w:rPr>
      <w:sz w:val="18"/>
      <w:szCs w:val="18"/>
    </w:rPr>
  </w:style>
  <w:style w:type="character" w:customStyle="1" w:styleId="a8">
    <w:name w:val="批注框文本 字符"/>
    <w:basedOn w:val="a0"/>
    <w:link w:val="a7"/>
    <w:uiPriority w:val="99"/>
    <w:semiHidden/>
    <w:rsid w:val="003B1062"/>
    <w:rPr>
      <w:sz w:val="18"/>
      <w:szCs w:val="18"/>
    </w:rPr>
  </w:style>
  <w:style w:type="paragraph" w:styleId="a9">
    <w:name w:val="List Paragraph"/>
    <w:basedOn w:val="a"/>
    <w:uiPriority w:val="34"/>
    <w:qFormat/>
    <w:rsid w:val="000174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1</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曹晓静</cp:lastModifiedBy>
  <cp:revision>42</cp:revision>
  <cp:lastPrinted>2018-12-14T06:35:00Z</cp:lastPrinted>
  <dcterms:created xsi:type="dcterms:W3CDTF">2018-11-02T03:44:00Z</dcterms:created>
  <dcterms:modified xsi:type="dcterms:W3CDTF">2020-09-08T01:33:00Z</dcterms:modified>
</cp:coreProperties>
</file>